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17B0" w:rsidRPr="00C036C2" w:rsidRDefault="000A7640" w:rsidP="00C036C2">
      <w:pPr>
        <w:spacing w:line="276" w:lineRule="auto"/>
        <w:jc w:val="center"/>
        <w:rPr>
          <w:b/>
          <w:color w:val="000000" w:themeColor="text1"/>
          <w:sz w:val="36"/>
          <w:szCs w:val="36"/>
        </w:rPr>
      </w:pPr>
      <w:bookmarkStart w:id="0" w:name="_GoBack"/>
      <w:bookmarkEnd w:id="0"/>
      <w:r w:rsidRPr="00C036C2">
        <w:rPr>
          <w:b/>
          <w:color w:val="000000" w:themeColor="text1"/>
          <w:sz w:val="36"/>
          <w:szCs w:val="36"/>
        </w:rPr>
        <w:t>GIỚI THIỆU VỀ TRƯỜNG CAO ĐẲNG LÝ TỰ TRỌNG THÀNH PHỐ HỒ CHÍ MINH</w:t>
      </w:r>
    </w:p>
    <w:p w:rsidR="000A7640" w:rsidRPr="00C036C2" w:rsidRDefault="000A7640" w:rsidP="00C036C2">
      <w:pPr>
        <w:spacing w:line="276" w:lineRule="auto"/>
        <w:rPr>
          <w:b/>
          <w:color w:val="000000" w:themeColor="text1"/>
          <w:sz w:val="28"/>
          <w:szCs w:val="28"/>
        </w:rPr>
      </w:pPr>
      <w:r w:rsidRPr="00C036C2">
        <w:rPr>
          <w:b/>
          <w:color w:val="000000" w:themeColor="text1"/>
          <w:sz w:val="28"/>
          <w:szCs w:val="28"/>
        </w:rPr>
        <w:t>1. Lịch sử hình thành và phát triển</w:t>
      </w:r>
    </w:p>
    <w:p w:rsidR="003E128C" w:rsidRPr="00C036C2" w:rsidRDefault="000A7640" w:rsidP="00C036C2">
      <w:pPr>
        <w:spacing w:line="276" w:lineRule="auto"/>
        <w:ind w:firstLine="720"/>
        <w:rPr>
          <w:rFonts w:cs="Times New Roman"/>
          <w:color w:val="000000" w:themeColor="text1"/>
          <w:sz w:val="28"/>
          <w:szCs w:val="28"/>
        </w:rPr>
      </w:pPr>
      <w:r w:rsidRPr="00C036C2">
        <w:rPr>
          <w:rFonts w:cs="Times New Roman"/>
          <w:color w:val="000000" w:themeColor="text1"/>
          <w:sz w:val="28"/>
          <w:szCs w:val="28"/>
        </w:rPr>
        <w:t xml:space="preserve">Trường được thành lập năm 1986, ban đầu là Trường Dạy nghề Trung học Lý Tự Trọng. Trải qua hơn 30 năm hình thành và phát triển, hiện nay trường mang tên là </w:t>
      </w:r>
      <w:r w:rsidRPr="00C036C2">
        <w:rPr>
          <w:rFonts w:cs="Times New Roman"/>
          <w:b/>
          <w:bCs/>
          <w:i/>
          <w:iCs/>
          <w:color w:val="000000" w:themeColor="text1"/>
          <w:sz w:val="28"/>
          <w:szCs w:val="28"/>
        </w:rPr>
        <w:t>Cao đẳng Lý Tự Trọng Thành phố Hồ Chí Minh</w:t>
      </w:r>
      <w:r w:rsidRPr="00C036C2">
        <w:rPr>
          <w:rFonts w:cs="Times New Roman"/>
          <w:color w:val="000000" w:themeColor="text1"/>
          <w:sz w:val="28"/>
          <w:szCs w:val="28"/>
        </w:rPr>
        <w:t xml:space="preserve">, trực thuộc Ủy ban Nhân dân Thành phố Hồ Chí Minh. </w:t>
      </w:r>
    </w:p>
    <w:p w:rsidR="00C036C2" w:rsidRDefault="003E128C" w:rsidP="00C036C2">
      <w:pPr>
        <w:spacing w:line="276" w:lineRule="auto"/>
        <w:rPr>
          <w:rFonts w:cs="Times New Roman"/>
          <w:color w:val="000000" w:themeColor="text1"/>
          <w:sz w:val="28"/>
          <w:szCs w:val="28"/>
        </w:rPr>
      </w:pPr>
      <w:r w:rsidRPr="00C036C2">
        <w:rPr>
          <w:rFonts w:cs="Times New Roman"/>
          <w:noProof/>
          <w:color w:val="000000" w:themeColor="text1"/>
          <w:sz w:val="28"/>
          <w:szCs w:val="28"/>
        </w:rPr>
        <w:drawing>
          <wp:inline distT="0" distB="0" distL="0" distR="0" wp14:anchorId="0E94504C" wp14:editId="6AD92463">
            <wp:extent cx="5972175" cy="4370705"/>
            <wp:effectExtent l="0" t="0" r="9525"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5972175" cy="4370705"/>
                    </a:xfrm>
                    <a:prstGeom prst="rect">
                      <a:avLst/>
                    </a:prstGeom>
                  </pic:spPr>
                </pic:pic>
              </a:graphicData>
            </a:graphic>
          </wp:inline>
        </w:drawing>
      </w:r>
    </w:p>
    <w:p w:rsidR="000A7640" w:rsidRPr="00C036C2" w:rsidRDefault="000A7640" w:rsidP="00C036C2">
      <w:pPr>
        <w:spacing w:line="276" w:lineRule="auto"/>
        <w:rPr>
          <w:rFonts w:cs="Times New Roman"/>
          <w:color w:val="000000" w:themeColor="text1"/>
          <w:sz w:val="28"/>
          <w:szCs w:val="28"/>
        </w:rPr>
      </w:pPr>
      <w:r w:rsidRPr="00C036C2">
        <w:rPr>
          <w:rFonts w:cs="Times New Roman"/>
          <w:color w:val="000000" w:themeColor="text1"/>
          <w:sz w:val="28"/>
          <w:szCs w:val="28"/>
        </w:rPr>
        <w:t>Trường đã trải qua các cột mốc hình thành và phát triển sau:</w:t>
      </w:r>
    </w:p>
    <w:p w:rsidR="000A7640" w:rsidRPr="00C036C2" w:rsidRDefault="000A7640" w:rsidP="00C036C2">
      <w:pPr>
        <w:pStyle w:val="NormalWeb"/>
        <w:spacing w:line="276" w:lineRule="auto"/>
        <w:ind w:firstLine="567"/>
        <w:rPr>
          <w:color w:val="000000" w:themeColor="text1"/>
          <w:sz w:val="28"/>
          <w:szCs w:val="28"/>
        </w:rPr>
      </w:pPr>
      <w:r w:rsidRPr="00C036C2">
        <w:rPr>
          <w:rStyle w:val="Strong"/>
          <w:color w:val="000000" w:themeColor="text1"/>
          <w:sz w:val="28"/>
          <w:szCs w:val="28"/>
        </w:rPr>
        <w:t>Năm 1983: </w:t>
      </w:r>
      <w:r w:rsidRPr="00C036C2">
        <w:rPr>
          <w:color w:val="000000" w:themeColor="text1"/>
          <w:sz w:val="28"/>
          <w:szCs w:val="28"/>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0A7640" w:rsidRPr="00C036C2" w:rsidRDefault="000A7640" w:rsidP="00C036C2">
      <w:pPr>
        <w:pStyle w:val="NormalWeb"/>
        <w:spacing w:line="276" w:lineRule="auto"/>
        <w:ind w:firstLine="567"/>
        <w:rPr>
          <w:color w:val="000000" w:themeColor="text1"/>
          <w:sz w:val="28"/>
          <w:szCs w:val="28"/>
        </w:rPr>
      </w:pPr>
      <w:r w:rsidRPr="00C036C2">
        <w:rPr>
          <w:rStyle w:val="Strong"/>
          <w:color w:val="000000" w:themeColor="text1"/>
          <w:sz w:val="28"/>
          <w:szCs w:val="28"/>
        </w:rPr>
        <w:lastRenderedPageBreak/>
        <w:t>Năm 1986:</w:t>
      </w:r>
      <w:r w:rsidRPr="00C036C2">
        <w:rPr>
          <w:color w:val="000000" w:themeColor="text1"/>
          <w:sz w:val="28"/>
          <w:szCs w:val="28"/>
        </w:rPr>
        <w:t> Quyết định số 18/QĐ-UB ngày 01 tháng 2 năm 1986 của Ủy ban Nhân dân thành phố Hồ Chí   Minh về việc thành lập Trường Dạy nghề Trung học Lý Tự Trọng trực thuộc Ban Giáo dục Chuyên nghiệp thành phố.</w:t>
      </w:r>
    </w:p>
    <w:p w:rsidR="000A7640" w:rsidRPr="00C036C2" w:rsidRDefault="000A7640" w:rsidP="00C036C2">
      <w:pPr>
        <w:pStyle w:val="NormalWeb"/>
        <w:spacing w:line="276" w:lineRule="auto"/>
        <w:ind w:firstLine="567"/>
        <w:rPr>
          <w:color w:val="000000" w:themeColor="text1"/>
          <w:sz w:val="28"/>
          <w:szCs w:val="28"/>
        </w:rPr>
      </w:pPr>
      <w:r w:rsidRPr="00C036C2">
        <w:rPr>
          <w:rStyle w:val="Strong"/>
          <w:color w:val="000000" w:themeColor="text1"/>
          <w:sz w:val="28"/>
          <w:szCs w:val="28"/>
        </w:rPr>
        <w:t>Năm 1995:</w:t>
      </w:r>
      <w:r w:rsidRPr="00C036C2">
        <w:rPr>
          <w:color w:val="000000" w:themeColor="text1"/>
          <w:sz w:val="28"/>
          <w:szCs w:val="28"/>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0A7640" w:rsidRPr="00C036C2" w:rsidRDefault="000A7640" w:rsidP="00C036C2">
      <w:pPr>
        <w:pStyle w:val="NormalWeb"/>
        <w:spacing w:line="276" w:lineRule="auto"/>
        <w:ind w:firstLine="567"/>
        <w:rPr>
          <w:color w:val="000000" w:themeColor="text1"/>
          <w:sz w:val="28"/>
          <w:szCs w:val="28"/>
        </w:rPr>
      </w:pPr>
      <w:r w:rsidRPr="00C036C2">
        <w:rPr>
          <w:rStyle w:val="Strong"/>
          <w:color w:val="000000" w:themeColor="text1"/>
          <w:sz w:val="28"/>
          <w:szCs w:val="28"/>
        </w:rPr>
        <w:t>Năm 1999:</w:t>
      </w:r>
      <w:r w:rsidRPr="00C036C2">
        <w:rPr>
          <w:color w:val="000000" w:themeColor="text1"/>
          <w:sz w:val="28"/>
          <w:szCs w:val="28"/>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0A7640" w:rsidRPr="00C036C2" w:rsidRDefault="000A7640" w:rsidP="00C036C2">
      <w:pPr>
        <w:pStyle w:val="NormalWeb"/>
        <w:spacing w:line="276" w:lineRule="auto"/>
        <w:ind w:firstLine="567"/>
        <w:rPr>
          <w:color w:val="000000" w:themeColor="text1"/>
          <w:sz w:val="28"/>
          <w:szCs w:val="28"/>
        </w:rPr>
      </w:pPr>
      <w:r w:rsidRPr="00C036C2">
        <w:rPr>
          <w:rStyle w:val="Strong"/>
          <w:color w:val="000000" w:themeColor="text1"/>
          <w:sz w:val="28"/>
          <w:szCs w:val="28"/>
        </w:rPr>
        <w:t>Năm 2005:</w:t>
      </w:r>
      <w:r w:rsidRPr="00C036C2">
        <w:rPr>
          <w:color w:val="000000" w:themeColor="text1"/>
          <w:sz w:val="28"/>
          <w:szCs w:val="28"/>
        </w:rPr>
        <w:t> Trường Cao đẳng Kỹ thuật Lý Tự Trọng Thành phố Hồ Chí Minh được thành lập theo Quyết định số 621/QĐ-BGD&amp;ĐT-TCCB ngày 03 tháng 02 năm 2005 của Bộ trưởng Bộ Giáo dục và Đào tạo.</w:t>
      </w:r>
    </w:p>
    <w:p w:rsidR="000A7640" w:rsidRPr="00C036C2" w:rsidRDefault="000A7640" w:rsidP="00C036C2">
      <w:pPr>
        <w:pStyle w:val="NormalWeb"/>
        <w:spacing w:line="276" w:lineRule="auto"/>
        <w:ind w:firstLine="567"/>
        <w:rPr>
          <w:color w:val="000000" w:themeColor="text1"/>
          <w:sz w:val="28"/>
          <w:szCs w:val="28"/>
        </w:rPr>
      </w:pPr>
      <w:r w:rsidRPr="00C036C2">
        <w:rPr>
          <w:rStyle w:val="Strong"/>
          <w:color w:val="000000" w:themeColor="text1"/>
          <w:sz w:val="28"/>
          <w:szCs w:val="28"/>
        </w:rPr>
        <w:t>Năm 2017: </w:t>
      </w:r>
      <w:r w:rsidRPr="00C036C2">
        <w:rPr>
          <w:color w:val="000000" w:themeColor="text1"/>
          <w:sz w:val="28"/>
          <w:szCs w:val="28"/>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0A7640" w:rsidRPr="00C036C2" w:rsidRDefault="005876CB" w:rsidP="00C036C2">
      <w:pPr>
        <w:spacing w:line="276" w:lineRule="auto"/>
        <w:ind w:firstLine="567"/>
        <w:rPr>
          <w:color w:val="000000" w:themeColor="text1"/>
          <w:sz w:val="28"/>
          <w:szCs w:val="28"/>
        </w:rPr>
      </w:pPr>
      <w:r w:rsidRPr="00C036C2">
        <w:rPr>
          <w:color w:val="000000" w:themeColor="text1"/>
          <w:sz w:val="28"/>
          <w:szCs w:val="28"/>
        </w:rPr>
        <w:t>Trường Cao Đẳng Lý Tự Trọng là niềm tự hào của học sinh sinh viên từng đến nơi đây để học tập và cống hiến. Diện tích rộng lớn trên 50.000m2 luôn đáp ứng được nhu cầu về học tập lý thuyết, thực hành trải nghiệm với trang thiết bị hiện đại, nơi đây cũng góp phần vào tạo nên lá phổi xanh của Thành phố với những hàng cây xanh tỏa bóng mát không khí trong lành, tạo sân chơi cho các bạn sinh viên và cũng là nơi các hoạt động ngoài trời để các bạn "Nam thanh Nữ tú" tại trường thỏa sức thể hiện khả năng của bản thân thông qua các hoạt động do Đoàn Thanh niên - Hội Sinh viên trường tổ chức và phát động.</w:t>
      </w:r>
    </w:p>
    <w:p w:rsidR="003E128C" w:rsidRPr="00C036C2" w:rsidRDefault="003E128C" w:rsidP="00C036C2">
      <w:pPr>
        <w:spacing w:line="276" w:lineRule="auto"/>
        <w:jc w:val="center"/>
        <w:rPr>
          <w:color w:val="000000" w:themeColor="text1"/>
          <w:sz w:val="28"/>
          <w:szCs w:val="28"/>
        </w:rPr>
      </w:pPr>
      <w:r w:rsidRPr="00C036C2">
        <w:rPr>
          <w:noProof/>
          <w:color w:val="000000" w:themeColor="text1"/>
          <w:sz w:val="28"/>
          <w:szCs w:val="28"/>
        </w:rPr>
        <w:lastRenderedPageBreak/>
        <w:drawing>
          <wp:inline distT="0" distB="0" distL="0" distR="0" wp14:anchorId="2755CD52" wp14:editId="21B2973C">
            <wp:extent cx="4562475" cy="3421856"/>
            <wp:effectExtent l="0" t="0" r="0" b="7620"/>
            <wp:docPr id="2" name="Picture 2" descr="Trong hình ảnh có thể có: một hoặc nhiều người, đám đông, bầu trời và ngoài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ng hình ảnh có thể có: một hoặc nhiều người, đám đông, bầu trời và ngoài trờ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67412" cy="3425559"/>
                    </a:xfrm>
                    <a:prstGeom prst="rect">
                      <a:avLst/>
                    </a:prstGeom>
                    <a:noFill/>
                    <a:ln>
                      <a:noFill/>
                    </a:ln>
                  </pic:spPr>
                </pic:pic>
              </a:graphicData>
            </a:graphic>
          </wp:inline>
        </w:drawing>
      </w:r>
    </w:p>
    <w:p w:rsidR="005876CB" w:rsidRPr="00C036C2" w:rsidRDefault="005876CB" w:rsidP="00C036C2">
      <w:pPr>
        <w:spacing w:line="276" w:lineRule="auto"/>
        <w:rPr>
          <w:b/>
          <w:color w:val="000000" w:themeColor="text1"/>
          <w:sz w:val="28"/>
          <w:szCs w:val="28"/>
        </w:rPr>
      </w:pPr>
      <w:r w:rsidRPr="00C036C2">
        <w:rPr>
          <w:b/>
          <w:color w:val="000000" w:themeColor="text1"/>
          <w:sz w:val="28"/>
          <w:szCs w:val="28"/>
        </w:rPr>
        <w:t>2. Cơ sở vật chất</w:t>
      </w:r>
    </w:p>
    <w:p w:rsidR="005876CB" w:rsidRPr="00C036C2" w:rsidRDefault="005876CB" w:rsidP="00C036C2">
      <w:pPr>
        <w:spacing w:line="276" w:lineRule="auto"/>
        <w:ind w:firstLine="567"/>
        <w:rPr>
          <w:color w:val="000000" w:themeColor="text1"/>
          <w:sz w:val="28"/>
          <w:szCs w:val="28"/>
        </w:rPr>
      </w:pPr>
      <w:r w:rsidRPr="00C036C2">
        <w:rPr>
          <w:color w:val="000000" w:themeColor="text1"/>
          <w:sz w:val="28"/>
          <w:szCs w:val="28"/>
        </w:rPr>
        <w:t>Trường Cao đẳng Lý Tự Trọng tọa lạc trên khuôn viên rộng hơn 50000 m2, tại vị trí trung tâm quận Tân Bình, với cơ sở vật chất đầy đủ, tiện nghi.</w:t>
      </w:r>
    </w:p>
    <w:p w:rsidR="005876CB" w:rsidRDefault="005876CB" w:rsidP="00C036C2">
      <w:pPr>
        <w:spacing w:line="276" w:lineRule="auto"/>
        <w:jc w:val="center"/>
        <w:rPr>
          <w:color w:val="000000" w:themeColor="text1"/>
          <w:sz w:val="28"/>
          <w:szCs w:val="28"/>
        </w:rPr>
      </w:pPr>
      <w:r w:rsidRPr="00C036C2">
        <w:rPr>
          <w:noProof/>
          <w:color w:val="000000" w:themeColor="text1"/>
          <w:sz w:val="28"/>
          <w:szCs w:val="28"/>
        </w:rPr>
        <w:drawing>
          <wp:inline distT="0" distB="0" distL="0" distR="0" wp14:anchorId="5B60A778" wp14:editId="26059C28">
            <wp:extent cx="5040493" cy="4011471"/>
            <wp:effectExtent l="0" t="0" r="8255" b="8255"/>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rotWithShape="1">
                    <a:blip r:embed="rId7"/>
                    <a:srcRect l="7934" t="15241" r="55708" b="33288"/>
                    <a:stretch/>
                  </pic:blipFill>
                  <pic:spPr>
                    <a:xfrm>
                      <a:off x="0" y="0"/>
                      <a:ext cx="5040493" cy="4011471"/>
                    </a:xfrm>
                    <a:prstGeom prst="rect">
                      <a:avLst/>
                    </a:prstGeom>
                  </pic:spPr>
                </pic:pic>
              </a:graphicData>
            </a:graphic>
          </wp:inline>
        </w:drawing>
      </w:r>
    </w:p>
    <w:p w:rsidR="005F0430" w:rsidRDefault="005F0430" w:rsidP="00C036C2">
      <w:pPr>
        <w:spacing w:line="276" w:lineRule="auto"/>
        <w:jc w:val="center"/>
        <w:rPr>
          <w:color w:val="000000" w:themeColor="text1"/>
          <w:sz w:val="28"/>
          <w:szCs w:val="28"/>
        </w:rPr>
      </w:pPr>
      <w:r w:rsidRPr="005F0430">
        <w:rPr>
          <w:noProof/>
          <w:color w:val="000000" w:themeColor="text1"/>
          <w:sz w:val="28"/>
          <w:szCs w:val="28"/>
        </w:rPr>
        <w:lastRenderedPageBreak/>
        <w:drawing>
          <wp:inline distT="0" distB="0" distL="0" distR="0" wp14:anchorId="22B39623" wp14:editId="59CDD344">
            <wp:extent cx="4067175" cy="2248417"/>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82274" cy="2256764"/>
                    </a:xfrm>
                    <a:prstGeom prst="rect">
                      <a:avLst/>
                    </a:prstGeom>
                  </pic:spPr>
                </pic:pic>
              </a:graphicData>
            </a:graphic>
          </wp:inline>
        </w:drawing>
      </w:r>
    </w:p>
    <w:p w:rsidR="005F0430" w:rsidRDefault="005F0430" w:rsidP="00C036C2">
      <w:pPr>
        <w:spacing w:line="276" w:lineRule="auto"/>
        <w:jc w:val="center"/>
        <w:rPr>
          <w:color w:val="000000" w:themeColor="text1"/>
          <w:sz w:val="28"/>
          <w:szCs w:val="28"/>
        </w:rPr>
      </w:pPr>
      <w:r w:rsidRPr="005F0430">
        <w:rPr>
          <w:noProof/>
          <w:color w:val="000000" w:themeColor="text1"/>
          <w:sz w:val="28"/>
          <w:szCs w:val="28"/>
        </w:rPr>
        <w:drawing>
          <wp:inline distT="0" distB="0" distL="0" distR="0" wp14:anchorId="50E4A168" wp14:editId="1B9FD26F">
            <wp:extent cx="4086225" cy="2880790"/>
            <wp:effectExtent l="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4107991" cy="2896135"/>
                    </a:xfrm>
                    <a:prstGeom prst="rect">
                      <a:avLst/>
                    </a:prstGeom>
                  </pic:spPr>
                </pic:pic>
              </a:graphicData>
            </a:graphic>
          </wp:inline>
        </w:drawing>
      </w:r>
    </w:p>
    <w:p w:rsidR="005876CB" w:rsidRPr="00C036C2" w:rsidRDefault="005876CB" w:rsidP="00C036C2">
      <w:pPr>
        <w:spacing w:line="276" w:lineRule="auto"/>
        <w:rPr>
          <w:b/>
          <w:color w:val="000000" w:themeColor="text1"/>
          <w:sz w:val="28"/>
          <w:szCs w:val="28"/>
        </w:rPr>
      </w:pPr>
      <w:r w:rsidRPr="00C036C2">
        <w:rPr>
          <w:b/>
          <w:color w:val="000000" w:themeColor="text1"/>
          <w:sz w:val="28"/>
          <w:szCs w:val="28"/>
        </w:rPr>
        <w:t>3. Đội ngũ cán bộ-giảng viên</w:t>
      </w:r>
    </w:p>
    <w:p w:rsidR="005876CB" w:rsidRPr="005876CB" w:rsidRDefault="005876CB" w:rsidP="005F0430">
      <w:pPr>
        <w:spacing w:after="0" w:line="276" w:lineRule="auto"/>
        <w:rPr>
          <w:rFonts w:ascii="Tahoma" w:eastAsia="Times New Roman" w:hAnsi="Tahoma" w:cs="Tahoma"/>
          <w:color w:val="000000" w:themeColor="text1"/>
          <w:sz w:val="28"/>
          <w:szCs w:val="28"/>
        </w:rPr>
      </w:pPr>
      <w:r w:rsidRPr="005876CB">
        <w:rPr>
          <w:rFonts w:eastAsia="Times New Roman" w:cs="Times New Roman"/>
          <w:color w:val="000000" w:themeColor="text1"/>
          <w:sz w:val="28"/>
          <w:szCs w:val="28"/>
        </w:rPr>
        <w:t>Đội ngũ cán bộ của Trường phải đạt các tiêu chí cơ bản:</w:t>
      </w:r>
    </w:p>
    <w:p w:rsidR="005876CB" w:rsidRPr="005876CB" w:rsidRDefault="00C036C2" w:rsidP="005F0430">
      <w:pPr>
        <w:spacing w:after="0" w:line="276" w:lineRule="auto"/>
        <w:ind w:firstLine="567"/>
        <w:rPr>
          <w:rFonts w:ascii="Tahoma" w:eastAsia="Times New Roman" w:hAnsi="Tahoma" w:cs="Tahoma"/>
          <w:color w:val="000000" w:themeColor="text1"/>
          <w:sz w:val="28"/>
          <w:szCs w:val="28"/>
        </w:rPr>
      </w:pPr>
      <w:r>
        <w:rPr>
          <w:rFonts w:eastAsia="Times New Roman" w:cs="Times New Roman"/>
          <w:color w:val="000000" w:themeColor="text1"/>
          <w:sz w:val="28"/>
          <w:szCs w:val="28"/>
        </w:rPr>
        <w:t xml:space="preserve">- </w:t>
      </w:r>
      <w:r w:rsidR="005876CB" w:rsidRPr="005876CB">
        <w:rPr>
          <w:rFonts w:eastAsia="Times New Roman" w:cs="Times New Roman"/>
          <w:color w:val="000000" w:themeColor="text1"/>
          <w:sz w:val="28"/>
          <w:szCs w:val="28"/>
        </w:rPr>
        <w:t>Có trình độ chuyên môn giỏi, có năng lực sáng tạo, tư duy đổi mới.</w:t>
      </w:r>
    </w:p>
    <w:p w:rsidR="005876CB" w:rsidRPr="005876CB" w:rsidRDefault="00C036C2" w:rsidP="005F0430">
      <w:pPr>
        <w:spacing w:after="0" w:line="276" w:lineRule="auto"/>
        <w:ind w:left="135" w:firstLine="432"/>
        <w:rPr>
          <w:rFonts w:ascii="Tahoma" w:eastAsia="Times New Roman" w:hAnsi="Tahoma" w:cs="Tahoma"/>
          <w:color w:val="000000" w:themeColor="text1"/>
          <w:sz w:val="28"/>
          <w:szCs w:val="28"/>
        </w:rPr>
      </w:pPr>
      <w:r>
        <w:rPr>
          <w:rFonts w:eastAsia="Times New Roman" w:cs="Times New Roman"/>
          <w:color w:val="000000" w:themeColor="text1"/>
          <w:sz w:val="28"/>
          <w:szCs w:val="28"/>
        </w:rPr>
        <w:t xml:space="preserve">- </w:t>
      </w:r>
      <w:r w:rsidR="005876CB" w:rsidRPr="005876CB">
        <w:rPr>
          <w:rFonts w:eastAsia="Times New Roman" w:cs="Times New Roman"/>
          <w:color w:val="000000" w:themeColor="text1"/>
          <w:sz w:val="28"/>
          <w:szCs w:val="28"/>
        </w:rPr>
        <w:t>Có đạo đức tốt, sức khoẻ tốt</w:t>
      </w:r>
    </w:p>
    <w:p w:rsidR="005876CB" w:rsidRPr="005876CB" w:rsidRDefault="00C036C2" w:rsidP="005F0430">
      <w:pPr>
        <w:spacing w:after="0" w:line="276" w:lineRule="auto"/>
        <w:ind w:left="135" w:firstLine="432"/>
        <w:rPr>
          <w:rFonts w:ascii="Tahoma" w:eastAsia="Times New Roman" w:hAnsi="Tahoma" w:cs="Tahoma"/>
          <w:color w:val="000000" w:themeColor="text1"/>
          <w:sz w:val="28"/>
          <w:szCs w:val="28"/>
        </w:rPr>
      </w:pPr>
      <w:r>
        <w:rPr>
          <w:rFonts w:eastAsia="Times New Roman" w:cs="Times New Roman"/>
          <w:color w:val="000000" w:themeColor="text1"/>
          <w:sz w:val="28"/>
          <w:szCs w:val="28"/>
        </w:rPr>
        <w:t xml:space="preserve">- </w:t>
      </w:r>
      <w:r w:rsidR="005876CB" w:rsidRPr="005876CB">
        <w:rPr>
          <w:rFonts w:eastAsia="Times New Roman" w:cs="Times New Roman"/>
          <w:color w:val="000000" w:themeColor="text1"/>
          <w:sz w:val="28"/>
          <w:szCs w:val="28"/>
        </w:rPr>
        <w:t>Có ý thức tự chủ, tự chịu trách nhiệm trước công việc</w:t>
      </w:r>
    </w:p>
    <w:p w:rsidR="00C036C2" w:rsidRDefault="005876CB" w:rsidP="005F0430">
      <w:pPr>
        <w:spacing w:after="0" w:line="276" w:lineRule="auto"/>
        <w:ind w:left="135"/>
        <w:rPr>
          <w:rFonts w:ascii="Tahoma" w:eastAsia="Times New Roman" w:hAnsi="Tahoma" w:cs="Tahoma"/>
          <w:color w:val="000000" w:themeColor="text1"/>
          <w:sz w:val="28"/>
          <w:szCs w:val="28"/>
        </w:rPr>
      </w:pPr>
      <w:r w:rsidRPr="005876CB">
        <w:rPr>
          <w:rFonts w:eastAsia="Times New Roman" w:cs="Times New Roman"/>
          <w:color w:val="000000" w:themeColor="text1"/>
          <w:sz w:val="28"/>
          <w:szCs w:val="28"/>
        </w:rPr>
        <w:t> </w:t>
      </w:r>
      <w:r w:rsidR="00C036C2">
        <w:rPr>
          <w:rFonts w:eastAsia="Times New Roman" w:cs="Times New Roman"/>
          <w:color w:val="000000" w:themeColor="text1"/>
          <w:sz w:val="28"/>
          <w:szCs w:val="28"/>
        </w:rPr>
        <w:tab/>
        <w:t xml:space="preserve">- </w:t>
      </w:r>
      <w:r w:rsidRPr="005876CB">
        <w:rPr>
          <w:rFonts w:eastAsia="Times New Roman" w:cs="Times New Roman"/>
          <w:color w:val="000000" w:themeColor="text1"/>
          <w:sz w:val="28"/>
          <w:szCs w:val="28"/>
        </w:rPr>
        <w:t>Yêu nghề, gắn bó với Nhà trường.</w:t>
      </w:r>
    </w:p>
    <w:p w:rsidR="005876CB" w:rsidRPr="005876CB" w:rsidRDefault="005876CB" w:rsidP="005F0430">
      <w:pPr>
        <w:spacing w:after="0" w:line="276" w:lineRule="auto"/>
        <w:rPr>
          <w:rFonts w:ascii="Tahoma" w:eastAsia="Times New Roman" w:hAnsi="Tahoma" w:cs="Tahoma"/>
          <w:color w:val="000000" w:themeColor="text1"/>
          <w:sz w:val="28"/>
          <w:szCs w:val="28"/>
        </w:rPr>
      </w:pPr>
      <w:r w:rsidRPr="005876CB">
        <w:rPr>
          <w:rFonts w:eastAsia="Times New Roman" w:cs="Times New Roman"/>
          <w:color w:val="000000" w:themeColor="text1"/>
          <w:sz w:val="28"/>
          <w:szCs w:val="28"/>
        </w:rPr>
        <w:t>Tổn</w:t>
      </w:r>
      <w:r w:rsidRPr="00C036C2">
        <w:rPr>
          <w:rFonts w:eastAsia="Times New Roman" w:cs="Times New Roman"/>
          <w:color w:val="000000" w:themeColor="text1"/>
          <w:sz w:val="28"/>
          <w:szCs w:val="28"/>
        </w:rPr>
        <w:t xml:space="preserve">g số CB-GV-NV </w:t>
      </w:r>
      <w:r w:rsidRPr="005876CB">
        <w:rPr>
          <w:rFonts w:eastAsia="Times New Roman" w:cs="Times New Roman"/>
          <w:color w:val="000000" w:themeColor="text1"/>
          <w:sz w:val="28"/>
          <w:szCs w:val="28"/>
        </w:rPr>
        <w:t>: 389 người, gồm:</w:t>
      </w:r>
    </w:p>
    <w:p w:rsidR="005876CB" w:rsidRPr="005876CB" w:rsidRDefault="00C036C2" w:rsidP="005F0430">
      <w:pPr>
        <w:spacing w:after="0" w:line="276" w:lineRule="auto"/>
        <w:ind w:left="135" w:firstLine="432"/>
        <w:rPr>
          <w:rFonts w:ascii="Tahoma" w:eastAsia="Times New Roman" w:hAnsi="Tahoma" w:cs="Tahoma"/>
          <w:color w:val="000000" w:themeColor="text1"/>
          <w:sz w:val="28"/>
          <w:szCs w:val="28"/>
        </w:rPr>
      </w:pPr>
      <w:r>
        <w:rPr>
          <w:rFonts w:eastAsia="Times New Roman" w:cs="Times New Roman"/>
          <w:color w:val="000000" w:themeColor="text1"/>
          <w:sz w:val="28"/>
          <w:szCs w:val="28"/>
        </w:rPr>
        <w:t xml:space="preserve">- </w:t>
      </w:r>
      <w:r w:rsidR="005876CB" w:rsidRPr="005876CB">
        <w:rPr>
          <w:rFonts w:eastAsia="Times New Roman" w:cs="Times New Roman"/>
          <w:color w:val="000000" w:themeColor="text1"/>
          <w:sz w:val="28"/>
          <w:szCs w:val="28"/>
        </w:rPr>
        <w:t>Ban Giám hiệu: 04 người;</w:t>
      </w:r>
    </w:p>
    <w:p w:rsidR="005876CB" w:rsidRPr="005876CB" w:rsidRDefault="00C036C2" w:rsidP="005F0430">
      <w:pPr>
        <w:spacing w:after="0" w:line="276" w:lineRule="auto"/>
        <w:ind w:left="135" w:firstLine="432"/>
        <w:rPr>
          <w:rFonts w:ascii="Tahoma" w:eastAsia="Times New Roman" w:hAnsi="Tahoma" w:cs="Tahoma"/>
          <w:color w:val="000000" w:themeColor="text1"/>
          <w:sz w:val="28"/>
          <w:szCs w:val="28"/>
        </w:rPr>
      </w:pPr>
      <w:r>
        <w:rPr>
          <w:rFonts w:eastAsia="Times New Roman" w:cs="Times New Roman"/>
          <w:color w:val="000000" w:themeColor="text1"/>
          <w:sz w:val="28"/>
          <w:szCs w:val="28"/>
        </w:rPr>
        <w:t xml:space="preserve">- </w:t>
      </w:r>
      <w:r w:rsidR="005876CB" w:rsidRPr="005876CB">
        <w:rPr>
          <w:rFonts w:eastAsia="Times New Roman" w:cs="Times New Roman"/>
          <w:color w:val="000000" w:themeColor="text1"/>
          <w:sz w:val="28"/>
          <w:szCs w:val="28"/>
        </w:rPr>
        <w:t>Trưởng, Phó đơn vị, đoàn thể: 39 người;</w:t>
      </w:r>
    </w:p>
    <w:p w:rsidR="005876CB" w:rsidRPr="005876CB" w:rsidRDefault="00C036C2" w:rsidP="005F0430">
      <w:pPr>
        <w:spacing w:after="0" w:line="276" w:lineRule="auto"/>
        <w:ind w:left="135" w:firstLine="432"/>
        <w:rPr>
          <w:rFonts w:ascii="Tahoma" w:eastAsia="Times New Roman" w:hAnsi="Tahoma" w:cs="Tahoma"/>
          <w:color w:val="000000" w:themeColor="text1"/>
          <w:sz w:val="28"/>
          <w:szCs w:val="28"/>
        </w:rPr>
      </w:pPr>
      <w:r>
        <w:rPr>
          <w:rFonts w:eastAsia="Times New Roman" w:cs="Times New Roman"/>
          <w:color w:val="000000" w:themeColor="text1"/>
          <w:sz w:val="28"/>
          <w:szCs w:val="28"/>
        </w:rPr>
        <w:t xml:space="preserve">- </w:t>
      </w:r>
      <w:r w:rsidR="005876CB" w:rsidRPr="005876CB">
        <w:rPr>
          <w:rFonts w:eastAsia="Times New Roman" w:cs="Times New Roman"/>
          <w:color w:val="000000" w:themeColor="text1"/>
          <w:sz w:val="28"/>
          <w:szCs w:val="28"/>
        </w:rPr>
        <w:t>Giảng viên, giáo viên: 225 người;</w:t>
      </w:r>
    </w:p>
    <w:p w:rsidR="00C036C2" w:rsidRDefault="00C036C2" w:rsidP="005F0430">
      <w:pPr>
        <w:spacing w:after="0" w:line="276" w:lineRule="auto"/>
        <w:ind w:left="135" w:firstLine="432"/>
        <w:rPr>
          <w:rFonts w:ascii="Tahoma" w:eastAsia="Times New Roman" w:hAnsi="Tahoma" w:cs="Tahoma"/>
          <w:color w:val="000000" w:themeColor="text1"/>
          <w:sz w:val="28"/>
          <w:szCs w:val="28"/>
        </w:rPr>
      </w:pPr>
      <w:r>
        <w:rPr>
          <w:rFonts w:eastAsia="Times New Roman" w:cs="Times New Roman"/>
          <w:color w:val="000000" w:themeColor="text1"/>
          <w:sz w:val="28"/>
          <w:szCs w:val="28"/>
        </w:rPr>
        <w:t xml:space="preserve">- Nhân viên: </w:t>
      </w:r>
      <w:r w:rsidR="005876CB" w:rsidRPr="005876CB">
        <w:rPr>
          <w:rFonts w:eastAsia="Times New Roman" w:cs="Times New Roman"/>
          <w:color w:val="000000" w:themeColor="text1"/>
          <w:sz w:val="28"/>
          <w:szCs w:val="28"/>
        </w:rPr>
        <w:t>121 người.</w:t>
      </w:r>
    </w:p>
    <w:p w:rsidR="00C036C2" w:rsidRDefault="00C036C2" w:rsidP="005F0430">
      <w:pPr>
        <w:spacing w:after="0" w:line="276" w:lineRule="auto"/>
        <w:ind w:firstLine="567"/>
        <w:rPr>
          <w:rFonts w:ascii="Tahoma" w:eastAsia="Times New Roman" w:hAnsi="Tahoma" w:cs="Tahoma"/>
          <w:color w:val="000000" w:themeColor="text1"/>
          <w:sz w:val="28"/>
          <w:szCs w:val="28"/>
        </w:rPr>
      </w:pPr>
      <w:r>
        <w:rPr>
          <w:rFonts w:eastAsia="Times New Roman" w:cs="Times New Roman"/>
          <w:color w:val="000000" w:themeColor="text1"/>
          <w:sz w:val="28"/>
          <w:szCs w:val="28"/>
        </w:rPr>
        <w:t xml:space="preserve">- </w:t>
      </w:r>
      <w:r w:rsidR="005876CB" w:rsidRPr="005876CB">
        <w:rPr>
          <w:rFonts w:eastAsia="Times New Roman" w:cs="Times New Roman"/>
          <w:color w:val="000000" w:themeColor="text1"/>
          <w:sz w:val="28"/>
          <w:szCs w:val="28"/>
        </w:rPr>
        <w:t>Số CB-GV-NV đạt trình độ sau đạ</w:t>
      </w:r>
      <w:r w:rsidR="005876CB" w:rsidRPr="00C036C2">
        <w:rPr>
          <w:rFonts w:eastAsia="Times New Roman" w:cs="Times New Roman"/>
          <w:color w:val="000000" w:themeColor="text1"/>
          <w:sz w:val="28"/>
          <w:szCs w:val="28"/>
        </w:rPr>
        <w:t>i học: 107 người</w:t>
      </w:r>
    </w:p>
    <w:p w:rsidR="00C036C2" w:rsidRDefault="005876CB" w:rsidP="00C036C2">
      <w:pPr>
        <w:spacing w:before="100" w:beforeAutospacing="1" w:after="100" w:afterAutospacing="1" w:line="276" w:lineRule="auto"/>
        <w:ind w:firstLine="567"/>
        <w:rPr>
          <w:rFonts w:ascii="Tahoma" w:eastAsia="Times New Roman" w:hAnsi="Tahoma" w:cs="Tahoma"/>
          <w:color w:val="000000" w:themeColor="text1"/>
          <w:sz w:val="28"/>
          <w:szCs w:val="28"/>
        </w:rPr>
      </w:pPr>
      <w:r w:rsidRPr="005876CB">
        <w:rPr>
          <w:rFonts w:eastAsia="Times New Roman" w:cs="Times New Roman"/>
          <w:color w:val="000000" w:themeColor="text1"/>
          <w:sz w:val="28"/>
          <w:szCs w:val="28"/>
        </w:rPr>
        <w:lastRenderedPageBreak/>
        <w:t>Số giảng viên đến năm 2018 là 260 người,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w:t>
      </w:r>
      <w:r w:rsidR="00C036C2">
        <w:rPr>
          <w:rFonts w:eastAsia="Times New Roman" w:cs="Times New Roman"/>
          <w:color w:val="000000" w:themeColor="text1"/>
          <w:sz w:val="28"/>
          <w:szCs w:val="28"/>
        </w:rPr>
        <w:t xml:space="preserve"> </w:t>
      </w:r>
      <w:r w:rsidRPr="005876CB">
        <w:rPr>
          <w:rFonts w:eastAsia="Times New Roman" w:cs="Times New Roman"/>
          <w:color w:val="000000" w:themeColor="text1"/>
          <w:sz w:val="28"/>
          <w:szCs w:val="28"/>
        </w:rPr>
        <w:t>25,85.</w:t>
      </w:r>
    </w:p>
    <w:p w:rsidR="00C036C2" w:rsidRDefault="005876CB" w:rsidP="00C036C2">
      <w:pPr>
        <w:spacing w:before="100" w:beforeAutospacing="1" w:after="100" w:afterAutospacing="1" w:line="276" w:lineRule="auto"/>
        <w:ind w:firstLine="567"/>
        <w:rPr>
          <w:rFonts w:ascii="Tahoma" w:eastAsia="Times New Roman" w:hAnsi="Tahoma" w:cs="Tahoma"/>
          <w:color w:val="000000" w:themeColor="text1"/>
          <w:sz w:val="28"/>
          <w:szCs w:val="28"/>
        </w:rPr>
      </w:pPr>
      <w:r w:rsidRPr="005876CB">
        <w:rPr>
          <w:rFonts w:eastAsia="Times New Roman" w:cs="Times New Roman"/>
          <w:color w:val="000000" w:themeColor="text1"/>
          <w:sz w:val="28"/>
          <w:szCs w:val="28"/>
        </w:rPr>
        <w:t>Phấn đấu đến năm 2020 số giảng viên là 325 người,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w:t>
      </w:r>
      <w:r w:rsidR="00C036C2">
        <w:rPr>
          <w:rFonts w:eastAsia="Times New Roman" w:cs="Times New Roman"/>
          <w:color w:val="000000" w:themeColor="text1"/>
          <w:sz w:val="28"/>
          <w:szCs w:val="28"/>
        </w:rPr>
        <w:t xml:space="preserve"> </w:t>
      </w:r>
      <w:r w:rsidRPr="005876CB">
        <w:rPr>
          <w:rFonts w:eastAsia="Times New Roman" w:cs="Times New Roman"/>
          <w:color w:val="000000" w:themeColor="text1"/>
          <w:sz w:val="28"/>
          <w:szCs w:val="28"/>
        </w:rPr>
        <w:t>24,88.</w:t>
      </w:r>
    </w:p>
    <w:p w:rsidR="005876CB" w:rsidRDefault="005876CB" w:rsidP="00C036C2">
      <w:pPr>
        <w:spacing w:before="100" w:beforeAutospacing="1" w:after="100" w:afterAutospacing="1" w:line="276" w:lineRule="auto"/>
        <w:ind w:firstLine="567"/>
        <w:rPr>
          <w:rFonts w:eastAsia="Times New Roman" w:cs="Times New Roman"/>
          <w:color w:val="000000" w:themeColor="text1"/>
          <w:sz w:val="28"/>
          <w:szCs w:val="28"/>
        </w:rPr>
      </w:pPr>
      <w:r w:rsidRPr="005876CB">
        <w:rPr>
          <w:rFonts w:eastAsia="Times New Roman" w:cs="Times New Roman"/>
          <w:color w:val="000000" w:themeColor="text1"/>
          <w:sz w:val="28"/>
          <w:szCs w:val="28"/>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C036C2" w:rsidRPr="00C036C2" w:rsidRDefault="00C036C2" w:rsidP="00C036C2">
      <w:pPr>
        <w:spacing w:before="100" w:beforeAutospacing="1" w:after="100" w:afterAutospacing="1" w:line="276" w:lineRule="auto"/>
        <w:ind w:firstLine="567"/>
        <w:jc w:val="center"/>
        <w:rPr>
          <w:rFonts w:ascii="Tahoma" w:eastAsia="Times New Roman" w:hAnsi="Tahoma" w:cs="Tahoma"/>
          <w:color w:val="000000" w:themeColor="text1"/>
          <w:sz w:val="28"/>
          <w:szCs w:val="28"/>
        </w:rPr>
      </w:pPr>
      <w:r w:rsidRPr="00C036C2">
        <w:rPr>
          <w:rFonts w:ascii="Tahoma" w:eastAsia="Times New Roman" w:hAnsi="Tahoma" w:cs="Tahoma"/>
          <w:noProof/>
          <w:color w:val="000000" w:themeColor="text1"/>
          <w:sz w:val="28"/>
          <w:szCs w:val="28"/>
        </w:rPr>
        <w:drawing>
          <wp:inline distT="0" distB="0" distL="0" distR="0" wp14:anchorId="4285C78F" wp14:editId="0EC79E11">
            <wp:extent cx="5283014" cy="3962400"/>
            <wp:effectExtent l="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291508" cy="3968771"/>
                    </a:xfrm>
                    <a:prstGeom prst="rect">
                      <a:avLst/>
                    </a:prstGeom>
                  </pic:spPr>
                </pic:pic>
              </a:graphicData>
            </a:graphic>
          </wp:inline>
        </w:drawing>
      </w:r>
    </w:p>
    <w:p w:rsidR="00C036C2" w:rsidRDefault="00C036C2" w:rsidP="00C036C2">
      <w:pPr>
        <w:spacing w:after="150" w:line="276" w:lineRule="auto"/>
        <w:rPr>
          <w:rFonts w:eastAsia="Times New Roman" w:cs="Times New Roman"/>
          <w:b/>
          <w:color w:val="000000" w:themeColor="text1"/>
          <w:sz w:val="28"/>
          <w:szCs w:val="28"/>
        </w:rPr>
      </w:pPr>
    </w:p>
    <w:p w:rsidR="005F0430" w:rsidRDefault="005F0430" w:rsidP="00C036C2">
      <w:pPr>
        <w:spacing w:after="150" w:line="276" w:lineRule="auto"/>
        <w:rPr>
          <w:rFonts w:eastAsia="Times New Roman" w:cs="Times New Roman"/>
          <w:b/>
          <w:color w:val="000000" w:themeColor="text1"/>
          <w:sz w:val="28"/>
          <w:szCs w:val="28"/>
        </w:rPr>
      </w:pPr>
    </w:p>
    <w:p w:rsidR="005876CB" w:rsidRPr="00C036C2" w:rsidRDefault="005876CB" w:rsidP="00C036C2">
      <w:pPr>
        <w:spacing w:after="150" w:line="276" w:lineRule="auto"/>
        <w:rPr>
          <w:rFonts w:eastAsia="Times New Roman" w:cs="Times New Roman"/>
          <w:b/>
          <w:color w:val="000000" w:themeColor="text1"/>
          <w:sz w:val="28"/>
          <w:szCs w:val="28"/>
        </w:rPr>
      </w:pPr>
      <w:r w:rsidRPr="00C036C2">
        <w:rPr>
          <w:rFonts w:eastAsia="Times New Roman" w:cs="Times New Roman"/>
          <w:b/>
          <w:color w:val="000000" w:themeColor="text1"/>
          <w:sz w:val="28"/>
          <w:szCs w:val="28"/>
        </w:rPr>
        <w:lastRenderedPageBreak/>
        <w:t>4. Sơ đồ tổ chức</w:t>
      </w:r>
    </w:p>
    <w:p w:rsidR="005876CB" w:rsidRPr="00C036C2" w:rsidRDefault="005876CB" w:rsidP="00C036C2">
      <w:pPr>
        <w:spacing w:after="150" w:line="276" w:lineRule="auto"/>
        <w:jc w:val="center"/>
        <w:rPr>
          <w:rFonts w:ascii="Tahoma" w:eastAsia="Times New Roman" w:hAnsi="Tahoma" w:cs="Tahoma"/>
          <w:color w:val="000000" w:themeColor="text1"/>
          <w:sz w:val="28"/>
          <w:szCs w:val="28"/>
        </w:rPr>
      </w:pPr>
      <w:r w:rsidRPr="00C036C2">
        <w:rPr>
          <w:rFonts w:ascii="Open Sans" w:hAnsi="Open Sans" w:cs="Arial"/>
          <w:noProof/>
          <w:color w:val="000000" w:themeColor="text1"/>
          <w:sz w:val="28"/>
          <w:szCs w:val="28"/>
        </w:rPr>
        <w:drawing>
          <wp:inline distT="0" distB="0" distL="0" distR="0" wp14:anchorId="40448425" wp14:editId="1F8E6293">
            <wp:extent cx="5829300" cy="8241173"/>
            <wp:effectExtent l="0" t="0" r="0" b="7620"/>
            <wp:docPr id="1" name="Picture 1" descr="http://lttc.edu.vn/media/Ep6AmfsbBFB2__tl7tp2d_63wNAXFovmU7_inVsLdxSMDA0AP3VFn3G6KNpASi9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ttc.edu.vn/media/Ep6AmfsbBFB2__tl7tp2d_63wNAXFovmU7_inVsLdxSMDA0AP3VFn3G6KNpASi9P.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29770" cy="8241837"/>
                    </a:xfrm>
                    <a:prstGeom prst="rect">
                      <a:avLst/>
                    </a:prstGeom>
                    <a:noFill/>
                    <a:ln>
                      <a:noFill/>
                    </a:ln>
                  </pic:spPr>
                </pic:pic>
              </a:graphicData>
            </a:graphic>
          </wp:inline>
        </w:drawing>
      </w:r>
    </w:p>
    <w:p w:rsidR="005876CB" w:rsidRPr="00C036C2" w:rsidRDefault="005876CB" w:rsidP="00C036C2">
      <w:pPr>
        <w:spacing w:after="150" w:line="276" w:lineRule="auto"/>
        <w:rPr>
          <w:rFonts w:eastAsia="Times New Roman" w:cs="Times New Roman"/>
          <w:b/>
          <w:color w:val="000000" w:themeColor="text1"/>
          <w:sz w:val="28"/>
          <w:szCs w:val="28"/>
        </w:rPr>
      </w:pPr>
      <w:r w:rsidRPr="00C036C2">
        <w:rPr>
          <w:rFonts w:eastAsia="Times New Roman" w:cs="Times New Roman"/>
          <w:b/>
          <w:color w:val="000000" w:themeColor="text1"/>
          <w:sz w:val="28"/>
          <w:szCs w:val="28"/>
        </w:rPr>
        <w:lastRenderedPageBreak/>
        <w:t>5. Tầm nhìn và các giá trị</w:t>
      </w:r>
    </w:p>
    <w:p w:rsidR="005876CB" w:rsidRPr="00C036C2" w:rsidRDefault="00C036C2" w:rsidP="00C036C2">
      <w:pPr>
        <w:spacing w:after="150" w:line="276" w:lineRule="auto"/>
        <w:rPr>
          <w:rFonts w:eastAsia="Times New Roman" w:cs="Times New Roman"/>
          <w:i/>
          <w:color w:val="000000" w:themeColor="text1"/>
          <w:sz w:val="28"/>
          <w:szCs w:val="28"/>
        </w:rPr>
      </w:pPr>
      <w:r w:rsidRPr="00C036C2">
        <w:rPr>
          <w:rFonts w:eastAsia="Times New Roman" w:cs="Times New Roman"/>
          <w:i/>
          <w:color w:val="000000" w:themeColor="text1"/>
          <w:sz w:val="28"/>
          <w:szCs w:val="28"/>
        </w:rPr>
        <w:t>* SỨ MẠNG</w:t>
      </w:r>
    </w:p>
    <w:p w:rsidR="005876CB" w:rsidRPr="00C036C2" w:rsidRDefault="005876CB" w:rsidP="00C036C2">
      <w:pPr>
        <w:spacing w:after="150" w:line="276" w:lineRule="auto"/>
        <w:rPr>
          <w:rFonts w:eastAsia="Times New Roman" w:cs="Times New Roman"/>
          <w:color w:val="000000" w:themeColor="text1"/>
          <w:sz w:val="28"/>
          <w:szCs w:val="28"/>
        </w:rPr>
      </w:pPr>
      <w:r w:rsidRPr="00C036C2">
        <w:rPr>
          <w:rFonts w:eastAsia="Times New Roman" w:cs="Times New Roman"/>
          <w:color w:val="000000" w:themeColor="text1"/>
          <w:sz w:val="28"/>
          <w:szCs w:val="28"/>
        </w:rPr>
        <w:t>Trường Cao đẳng Lý Tự Trọng Thành phố Hồ Chí Minh:</w:t>
      </w:r>
    </w:p>
    <w:p w:rsidR="00C036C2" w:rsidRDefault="005876CB" w:rsidP="00C036C2">
      <w:pPr>
        <w:spacing w:after="150" w:line="276" w:lineRule="auto"/>
        <w:ind w:firstLine="567"/>
        <w:rPr>
          <w:rFonts w:eastAsia="Times New Roman" w:cs="Times New Roman"/>
          <w:color w:val="000000" w:themeColor="text1"/>
          <w:sz w:val="28"/>
          <w:szCs w:val="28"/>
        </w:rPr>
      </w:pPr>
      <w:r w:rsidRPr="00C036C2">
        <w:rPr>
          <w:rFonts w:eastAsia="Times New Roman" w:cs="Times New Roman"/>
          <w:color w:val="000000" w:themeColor="text1"/>
          <w:sz w:val="28"/>
          <w:szCs w:val="28"/>
        </w:rPr>
        <w:t xml:space="preserve">- Là nơi chuyên đào tạo nguồn nhân lực có uy tín và chất lượng cao đáp ứng nhu cầu của xã hội, của doanh nghiệp và góp phần phục vụ quá trình công nghiệp hóa, hiện đại hóa của Thành phố Hồ Chí Minh và cả nước. </w:t>
      </w:r>
    </w:p>
    <w:p w:rsidR="005876CB" w:rsidRPr="00C036C2" w:rsidRDefault="005876CB" w:rsidP="00C036C2">
      <w:pPr>
        <w:spacing w:after="150" w:line="276" w:lineRule="auto"/>
        <w:ind w:firstLine="567"/>
        <w:rPr>
          <w:rFonts w:eastAsia="Times New Roman" w:cs="Times New Roman"/>
          <w:color w:val="000000" w:themeColor="text1"/>
          <w:sz w:val="28"/>
          <w:szCs w:val="28"/>
        </w:rPr>
      </w:pPr>
      <w:r w:rsidRPr="00C036C2">
        <w:rPr>
          <w:rFonts w:eastAsia="Times New Roman" w:cs="Times New Roman"/>
          <w:color w:val="000000" w:themeColor="text1"/>
          <w:sz w:val="28"/>
          <w:szCs w:val="28"/>
        </w:rPr>
        <w:t>- Là nơi kết hợp đào tạo với thực hiện nghiên cứu và chuyển giao các kết quả nghiên cứu khoa học về lĩnh vực đào tạo nghề nghiệp và công nghệ kỹ thuật cho xã hội.</w:t>
      </w:r>
    </w:p>
    <w:p w:rsidR="005876CB" w:rsidRPr="00C036C2" w:rsidRDefault="00C036C2" w:rsidP="00C036C2">
      <w:pPr>
        <w:spacing w:after="150" w:line="276" w:lineRule="auto"/>
        <w:rPr>
          <w:rFonts w:eastAsia="Times New Roman" w:cs="Times New Roman"/>
          <w:i/>
          <w:color w:val="000000" w:themeColor="text1"/>
          <w:sz w:val="28"/>
          <w:szCs w:val="28"/>
        </w:rPr>
      </w:pPr>
      <w:r w:rsidRPr="00C036C2">
        <w:rPr>
          <w:rFonts w:eastAsia="Times New Roman" w:cs="Times New Roman"/>
          <w:i/>
          <w:color w:val="000000" w:themeColor="text1"/>
          <w:sz w:val="28"/>
          <w:szCs w:val="28"/>
        </w:rPr>
        <w:t xml:space="preserve">* </w:t>
      </w:r>
      <w:r w:rsidR="005876CB" w:rsidRPr="00C036C2">
        <w:rPr>
          <w:rFonts w:eastAsia="Times New Roman" w:cs="Times New Roman"/>
          <w:i/>
          <w:color w:val="000000" w:themeColor="text1"/>
          <w:sz w:val="28"/>
          <w:szCs w:val="28"/>
        </w:rPr>
        <w:t>TẦM NHÌN</w:t>
      </w:r>
    </w:p>
    <w:p w:rsidR="005876CB" w:rsidRPr="00C036C2" w:rsidRDefault="005876CB" w:rsidP="00C036C2">
      <w:pPr>
        <w:spacing w:after="150" w:line="276" w:lineRule="auto"/>
        <w:ind w:firstLine="567"/>
        <w:rPr>
          <w:rFonts w:eastAsia="Times New Roman" w:cs="Times New Roman"/>
          <w:color w:val="000000" w:themeColor="text1"/>
          <w:sz w:val="28"/>
          <w:szCs w:val="28"/>
        </w:rPr>
      </w:pPr>
      <w:r w:rsidRPr="00C036C2">
        <w:rPr>
          <w:rFonts w:eastAsia="Times New Roman" w:cs="Times New Roman"/>
          <w:color w:val="000000" w:themeColor="text1"/>
          <w:sz w:val="28"/>
          <w:szCs w:val="28"/>
        </w:rPr>
        <w:t>Phát triển Trường Cao đẳng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C036C2" w:rsidRDefault="00C036C2" w:rsidP="00C036C2">
      <w:pPr>
        <w:spacing w:after="150" w:line="276" w:lineRule="auto"/>
        <w:rPr>
          <w:rFonts w:eastAsia="Times New Roman" w:cs="Times New Roman"/>
          <w:i/>
          <w:color w:val="000000" w:themeColor="text1"/>
          <w:sz w:val="28"/>
          <w:szCs w:val="28"/>
        </w:rPr>
      </w:pPr>
      <w:r w:rsidRPr="00C036C2">
        <w:rPr>
          <w:rFonts w:eastAsia="Times New Roman" w:cs="Times New Roman"/>
          <w:i/>
          <w:color w:val="000000" w:themeColor="text1"/>
          <w:sz w:val="28"/>
          <w:szCs w:val="28"/>
        </w:rPr>
        <w:t xml:space="preserve">* </w:t>
      </w:r>
      <w:r>
        <w:rPr>
          <w:rFonts w:eastAsia="Times New Roman" w:cs="Times New Roman"/>
          <w:i/>
          <w:color w:val="000000" w:themeColor="text1"/>
          <w:sz w:val="28"/>
          <w:szCs w:val="28"/>
        </w:rPr>
        <w:t>CÁC GIÁ TRỊ</w:t>
      </w:r>
    </w:p>
    <w:p w:rsidR="005876CB" w:rsidRDefault="005876CB" w:rsidP="00C036C2">
      <w:pPr>
        <w:spacing w:after="150" w:line="276" w:lineRule="auto"/>
        <w:ind w:firstLine="567"/>
        <w:rPr>
          <w:rFonts w:eastAsia="Times New Roman" w:cs="Times New Roman"/>
          <w:color w:val="000000" w:themeColor="text1"/>
          <w:sz w:val="28"/>
          <w:szCs w:val="28"/>
        </w:rPr>
      </w:pPr>
      <w:r w:rsidRPr="00C036C2">
        <w:rPr>
          <w:rFonts w:eastAsia="Times New Roman" w:cs="Times New Roman"/>
          <w:color w:val="000000" w:themeColor="text1"/>
          <w:sz w:val="28"/>
          <w:szCs w:val="28"/>
        </w:rPr>
        <w:t>Các giá trị cốt lõi, truyền thống của trường là: “Tri thức - sáng tạo - phát triển - bền vững”</w:t>
      </w:r>
      <w:r w:rsidR="00C036C2">
        <w:rPr>
          <w:rFonts w:eastAsia="Times New Roman" w:cs="Times New Roman"/>
          <w:color w:val="000000" w:themeColor="text1"/>
          <w:sz w:val="28"/>
          <w:szCs w:val="28"/>
        </w:rPr>
        <w:t>.</w:t>
      </w:r>
    </w:p>
    <w:p w:rsidR="005876CB" w:rsidRDefault="00C036C2" w:rsidP="005F0430">
      <w:pPr>
        <w:spacing w:after="150" w:line="276" w:lineRule="auto"/>
        <w:rPr>
          <w:color w:val="000000" w:themeColor="text1"/>
          <w:sz w:val="28"/>
          <w:szCs w:val="28"/>
        </w:rPr>
      </w:pPr>
      <w:r w:rsidRPr="00C036C2">
        <w:rPr>
          <w:rFonts w:eastAsia="Times New Roman" w:cs="Times New Roman"/>
          <w:noProof/>
          <w:color w:val="000000" w:themeColor="text1"/>
          <w:sz w:val="28"/>
          <w:szCs w:val="28"/>
        </w:rPr>
        <w:drawing>
          <wp:inline distT="0" distB="0" distL="0" distR="0" wp14:anchorId="1F1964C5" wp14:editId="2C3B9210">
            <wp:extent cx="2516430" cy="2619375"/>
            <wp:effectExtent l="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2521088" cy="2624224"/>
                    </a:xfrm>
                    <a:prstGeom prst="rect">
                      <a:avLst/>
                    </a:prstGeom>
                  </pic:spPr>
                </pic:pic>
              </a:graphicData>
            </a:graphic>
          </wp:inline>
        </w:drawing>
      </w:r>
      <w:r w:rsidR="005F0430" w:rsidRPr="005F0430">
        <w:rPr>
          <w:noProof/>
          <w:color w:val="000000" w:themeColor="text1"/>
          <w:sz w:val="28"/>
          <w:szCs w:val="28"/>
        </w:rPr>
        <w:drawing>
          <wp:inline distT="0" distB="0" distL="0" distR="0" wp14:anchorId="159A506C" wp14:editId="5C0BF807">
            <wp:extent cx="2886075" cy="2886075"/>
            <wp:effectExtent l="0" t="0" r="0" b="0"/>
            <wp:docPr id="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2886411" cy="2886411"/>
                    </a:xfrm>
                    <a:prstGeom prst="rect">
                      <a:avLst/>
                    </a:prstGeom>
                  </pic:spPr>
                </pic:pic>
              </a:graphicData>
            </a:graphic>
          </wp:inline>
        </w:drawing>
      </w:r>
    </w:p>
    <w:p w:rsidR="005F0430" w:rsidRDefault="005F0430" w:rsidP="005F0430">
      <w:pPr>
        <w:spacing w:after="150" w:line="276" w:lineRule="auto"/>
        <w:rPr>
          <w:color w:val="000000" w:themeColor="text1"/>
          <w:sz w:val="28"/>
          <w:szCs w:val="28"/>
        </w:rPr>
      </w:pPr>
    </w:p>
    <w:p w:rsidR="005F0430" w:rsidRPr="001D6326" w:rsidRDefault="005F0430" w:rsidP="005F0430">
      <w:pPr>
        <w:spacing w:after="150" w:line="276" w:lineRule="auto"/>
        <w:rPr>
          <w:b/>
          <w:color w:val="000000" w:themeColor="text1"/>
          <w:sz w:val="28"/>
          <w:szCs w:val="28"/>
        </w:rPr>
      </w:pPr>
      <w:r w:rsidRPr="001D6326">
        <w:rPr>
          <w:b/>
          <w:color w:val="000000" w:themeColor="text1"/>
          <w:sz w:val="28"/>
          <w:szCs w:val="28"/>
        </w:rPr>
        <w:lastRenderedPageBreak/>
        <w:t>6. Giới thiệu về Khoa Công nghệ Cơ khí</w:t>
      </w:r>
    </w:p>
    <w:p w:rsidR="007258ED" w:rsidRDefault="007258ED" w:rsidP="007258ED">
      <w:pPr>
        <w:spacing w:after="150" w:line="276" w:lineRule="auto"/>
        <w:rPr>
          <w:color w:val="000000" w:themeColor="text1"/>
          <w:sz w:val="28"/>
          <w:szCs w:val="28"/>
        </w:rPr>
      </w:pPr>
      <w:r>
        <w:rPr>
          <w:color w:val="000000" w:themeColor="text1"/>
          <w:sz w:val="28"/>
          <w:szCs w:val="28"/>
        </w:rPr>
        <w:tab/>
        <w:t>Là một trong những khoa lâu đời và lớn nhất của trường, hiện nay số lượng sinh viên theo học tại khoa khoảng 1500 sinh viên. Khoa có đầy đủ phòng học thực hành với các máy móc hiện đại phục vụ công tác giảng dạy và học tập.</w:t>
      </w:r>
    </w:p>
    <w:p w:rsidR="007258ED" w:rsidRDefault="007258ED" w:rsidP="009A02CC">
      <w:pPr>
        <w:spacing w:after="150" w:line="276" w:lineRule="auto"/>
        <w:jc w:val="center"/>
        <w:rPr>
          <w:color w:val="000000" w:themeColor="text1"/>
          <w:sz w:val="28"/>
          <w:szCs w:val="28"/>
        </w:rPr>
      </w:pPr>
      <w:r>
        <w:rPr>
          <w:noProof/>
          <w:color w:val="1D2129"/>
        </w:rPr>
        <w:drawing>
          <wp:inline distT="0" distB="0" distL="0" distR="0">
            <wp:extent cx="5429251" cy="3619500"/>
            <wp:effectExtent l="0" t="0" r="0" b="0"/>
            <wp:docPr id="10" name="Picture 10" descr="Trong hình ảnh có thể có: cây, bầu trời và ngoài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ong hình ảnh có thể có: cây, bầu trời và ngoài trời"/>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32656" cy="3621770"/>
                    </a:xfrm>
                    <a:prstGeom prst="rect">
                      <a:avLst/>
                    </a:prstGeom>
                    <a:noFill/>
                    <a:ln>
                      <a:noFill/>
                    </a:ln>
                  </pic:spPr>
                </pic:pic>
              </a:graphicData>
            </a:graphic>
          </wp:inline>
        </w:drawing>
      </w:r>
    </w:p>
    <w:p w:rsidR="009A02CC" w:rsidRDefault="009A02CC" w:rsidP="009A02CC">
      <w:pPr>
        <w:spacing w:after="150" w:line="276" w:lineRule="auto"/>
        <w:jc w:val="center"/>
        <w:rPr>
          <w:color w:val="000000" w:themeColor="text1"/>
          <w:sz w:val="28"/>
          <w:szCs w:val="28"/>
        </w:rPr>
      </w:pPr>
      <w:r>
        <w:rPr>
          <w:noProof/>
          <w:color w:val="1D2129"/>
        </w:rPr>
        <w:drawing>
          <wp:inline distT="0" distB="0" distL="0" distR="0">
            <wp:extent cx="5443538" cy="3629025"/>
            <wp:effectExtent l="0" t="0" r="5080" b="0"/>
            <wp:docPr id="11" name="Picture 11" descr="Trong hình ảnh có thể có: ngoài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ong hình ảnh có thể có: ngoài trời"/>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45498" cy="3630332"/>
                    </a:xfrm>
                    <a:prstGeom prst="rect">
                      <a:avLst/>
                    </a:prstGeom>
                    <a:noFill/>
                    <a:ln>
                      <a:noFill/>
                    </a:ln>
                  </pic:spPr>
                </pic:pic>
              </a:graphicData>
            </a:graphic>
          </wp:inline>
        </w:drawing>
      </w:r>
    </w:p>
    <w:p w:rsidR="009A02CC" w:rsidRDefault="009A02CC" w:rsidP="009A02CC">
      <w:pPr>
        <w:spacing w:after="150" w:line="276" w:lineRule="auto"/>
        <w:jc w:val="center"/>
        <w:rPr>
          <w:color w:val="000000" w:themeColor="text1"/>
          <w:sz w:val="28"/>
          <w:szCs w:val="28"/>
        </w:rPr>
      </w:pPr>
      <w:r w:rsidRPr="009A02CC">
        <w:rPr>
          <w:noProof/>
          <w:color w:val="000000" w:themeColor="text1"/>
          <w:sz w:val="28"/>
          <w:szCs w:val="28"/>
        </w:rPr>
        <w:lastRenderedPageBreak/>
        <w:drawing>
          <wp:inline distT="0" distB="0" distL="0" distR="0" wp14:anchorId="5EA5466C" wp14:editId="521EE8AD">
            <wp:extent cx="5118101" cy="3838575"/>
            <wp:effectExtent l="0" t="0" r="6350" b="9525"/>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6">
                      <a:extLst>
                        <a:ext uri="{28A0092B-C50C-407E-A947-70E740481C1C}">
                          <a14:useLocalDpi xmlns:a14="http://schemas.microsoft.com/office/drawing/2010/main" val="0"/>
                        </a:ext>
                      </a:extLst>
                    </a:blip>
                    <a:stretch>
                      <a:fillRect/>
                    </a:stretch>
                  </pic:blipFill>
                  <pic:spPr>
                    <a:xfrm>
                      <a:off x="0" y="0"/>
                      <a:ext cx="5119215" cy="3839411"/>
                    </a:xfrm>
                    <a:prstGeom prst="rect">
                      <a:avLst/>
                    </a:prstGeom>
                  </pic:spPr>
                </pic:pic>
              </a:graphicData>
            </a:graphic>
          </wp:inline>
        </w:drawing>
      </w:r>
    </w:p>
    <w:p w:rsidR="007258ED" w:rsidRPr="007258ED" w:rsidRDefault="001D6326" w:rsidP="007258ED">
      <w:pPr>
        <w:spacing w:after="150" w:line="276" w:lineRule="auto"/>
        <w:rPr>
          <w:color w:val="000000" w:themeColor="text1"/>
          <w:sz w:val="28"/>
          <w:szCs w:val="28"/>
        </w:rPr>
      </w:pPr>
      <w:r>
        <w:rPr>
          <w:b/>
          <w:bCs/>
          <w:color w:val="000000" w:themeColor="text1"/>
          <w:sz w:val="28"/>
          <w:szCs w:val="28"/>
        </w:rPr>
        <w:t>*</w:t>
      </w:r>
      <w:r w:rsidR="007258ED" w:rsidRPr="007258ED">
        <w:rPr>
          <w:b/>
          <w:bCs/>
          <w:color w:val="000000" w:themeColor="text1"/>
          <w:sz w:val="28"/>
          <w:szCs w:val="28"/>
        </w:rPr>
        <w:t> Chức năng</w:t>
      </w:r>
    </w:p>
    <w:p w:rsidR="007258ED" w:rsidRPr="007258ED" w:rsidRDefault="007258ED" w:rsidP="001D6326">
      <w:pPr>
        <w:spacing w:line="276" w:lineRule="auto"/>
        <w:rPr>
          <w:color w:val="000000" w:themeColor="text1"/>
          <w:sz w:val="28"/>
          <w:szCs w:val="28"/>
        </w:rPr>
      </w:pPr>
      <w:r w:rsidRPr="007258ED">
        <w:rPr>
          <w:color w:val="000000" w:themeColor="text1"/>
          <w:sz w:val="28"/>
          <w:szCs w:val="28"/>
        </w:rPr>
        <w:t>   Là đơn vị quản lý hành chính cơ sở của Trường</w:t>
      </w:r>
      <w:r w:rsidRPr="007258ED">
        <w:rPr>
          <w:b/>
          <w:bCs/>
          <w:color w:val="000000" w:themeColor="text1"/>
          <w:sz w:val="28"/>
          <w:szCs w:val="28"/>
        </w:rPr>
        <w:t> </w:t>
      </w:r>
      <w:r w:rsidRPr="007258ED">
        <w:rPr>
          <w:color w:val="000000" w:themeColor="text1"/>
          <w:sz w:val="28"/>
          <w:szCs w:val="28"/>
        </w:rPr>
        <w:t>trực tiếp quản lý toàn diện quá trình tổ chức, phục vụ đào tạo theo lĩnh vực chuyên môn.</w:t>
      </w:r>
    </w:p>
    <w:p w:rsidR="007258ED" w:rsidRPr="007258ED" w:rsidRDefault="001D6326" w:rsidP="001D6326">
      <w:pPr>
        <w:spacing w:after="0" w:line="276" w:lineRule="auto"/>
        <w:rPr>
          <w:color w:val="000000" w:themeColor="text1"/>
          <w:sz w:val="28"/>
          <w:szCs w:val="28"/>
        </w:rPr>
      </w:pPr>
      <w:r>
        <w:rPr>
          <w:b/>
          <w:bCs/>
          <w:color w:val="000000" w:themeColor="text1"/>
          <w:sz w:val="28"/>
          <w:szCs w:val="28"/>
        </w:rPr>
        <w:t>*</w:t>
      </w:r>
      <w:r w:rsidR="007258ED" w:rsidRPr="007258ED">
        <w:rPr>
          <w:b/>
          <w:bCs/>
          <w:color w:val="000000" w:themeColor="text1"/>
          <w:sz w:val="28"/>
          <w:szCs w:val="28"/>
        </w:rPr>
        <w:t xml:space="preserve"> Nhiệm vụ chung</w:t>
      </w:r>
    </w:p>
    <w:p w:rsidR="007258ED" w:rsidRPr="007258ED" w:rsidRDefault="007258ED" w:rsidP="001D6326">
      <w:pPr>
        <w:spacing w:after="0" w:line="276" w:lineRule="auto"/>
        <w:ind w:firstLine="567"/>
        <w:rPr>
          <w:color w:val="000000" w:themeColor="text1"/>
          <w:sz w:val="28"/>
          <w:szCs w:val="28"/>
        </w:rPr>
      </w:pPr>
      <w:r w:rsidRPr="007258ED">
        <w:rPr>
          <w:color w:val="000000" w:themeColor="text1"/>
          <w:sz w:val="28"/>
          <w:szCs w:val="28"/>
        </w:rPr>
        <w:t>- Quản lý giảng viên, người lao động và người học thuộc khoa theo phân cấp của Hiệu trưởng;</w:t>
      </w:r>
    </w:p>
    <w:p w:rsidR="007258ED" w:rsidRPr="007258ED" w:rsidRDefault="007258ED" w:rsidP="001D6326">
      <w:pPr>
        <w:spacing w:after="0" w:line="276" w:lineRule="auto"/>
        <w:ind w:firstLine="567"/>
        <w:rPr>
          <w:color w:val="000000" w:themeColor="text1"/>
          <w:sz w:val="28"/>
          <w:szCs w:val="28"/>
        </w:rPr>
      </w:pPr>
      <w:r w:rsidRPr="007258ED">
        <w:rPr>
          <w:color w:val="000000" w:themeColor="text1"/>
          <w:sz w:val="28"/>
          <w:szCs w:val="28"/>
        </w:rPr>
        <w:t>- Lập kế hoạch và tổ chức thực hiện các hoạt động giáo dục đào tạo theo định hướng phát triển 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HSSV,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Bộ Giáo dục và Đào tạo;</w:t>
      </w:r>
    </w:p>
    <w:p w:rsidR="007258ED" w:rsidRPr="007258ED" w:rsidRDefault="007258ED" w:rsidP="001D6326">
      <w:pPr>
        <w:spacing w:after="0" w:line="276" w:lineRule="auto"/>
        <w:ind w:firstLine="567"/>
        <w:rPr>
          <w:color w:val="000000" w:themeColor="text1"/>
          <w:sz w:val="28"/>
          <w:szCs w:val="28"/>
        </w:rPr>
      </w:pPr>
      <w:r w:rsidRPr="007258ED">
        <w:rPr>
          <w:color w:val="000000" w:themeColor="text1"/>
          <w:sz w:val="28"/>
          <w:szCs w:val="28"/>
        </w:rPr>
        <w:t>- Chịu trách nhiệm trước Hiệu trưởng về chất lượng đào tạo HSSV do khoa quản lý;</w:t>
      </w:r>
    </w:p>
    <w:p w:rsidR="007258ED" w:rsidRPr="007258ED" w:rsidRDefault="007258ED" w:rsidP="001D6326">
      <w:pPr>
        <w:spacing w:after="0" w:line="276" w:lineRule="auto"/>
        <w:ind w:firstLine="567"/>
        <w:rPr>
          <w:color w:val="000000" w:themeColor="text1"/>
          <w:sz w:val="28"/>
          <w:szCs w:val="28"/>
        </w:rPr>
      </w:pPr>
      <w:r w:rsidRPr="007258ED">
        <w:rPr>
          <w:color w:val="000000" w:themeColor="text1"/>
          <w:sz w:val="28"/>
          <w:szCs w:val="28"/>
        </w:rPr>
        <w:t xml:space="preserve">- Lập kế hoạch và tổ chức thực hiện các hoạt động khoa học và công nghệ, hợp tác quốc tế; hợp tác với các tổ chức khoa học và công nghệ, cơ sở sản xuất, kinh </w:t>
      </w:r>
      <w:r w:rsidRPr="007258ED">
        <w:rPr>
          <w:color w:val="000000" w:themeColor="text1"/>
          <w:sz w:val="28"/>
          <w:szCs w:val="28"/>
        </w:rPr>
        <w:lastRenderedPageBreak/>
        <w:t>doanh liên quan đến ngành nghề đào tạo và huy động sự tham gia của doanh nghiệp vào quá trình đào tạo của khoa;</w:t>
      </w:r>
    </w:p>
    <w:p w:rsidR="007258ED" w:rsidRPr="007258ED" w:rsidRDefault="007258ED" w:rsidP="001D6326">
      <w:pPr>
        <w:spacing w:after="0" w:line="276" w:lineRule="auto"/>
        <w:ind w:firstLine="567"/>
        <w:rPr>
          <w:color w:val="000000" w:themeColor="text1"/>
          <w:sz w:val="28"/>
          <w:szCs w:val="28"/>
        </w:rPr>
      </w:pPr>
      <w:r w:rsidRPr="007258ED">
        <w:rPr>
          <w:color w:val="000000" w:themeColor="text1"/>
          <w:sz w:val="28"/>
          <w:szCs w:val="28"/>
        </w:rPr>
        <w:t>- Xây dựng kế hoạch phát triển đội ngũ giảng viên, ngành nghề đào tạo và cơ sở vật chất phục vụ cho đào tạo và nghiên cứu khoa học, tăng cường điều kiện bảo đảm chất lượng đào tạo;</w:t>
      </w:r>
    </w:p>
    <w:p w:rsidR="007258ED" w:rsidRPr="007258ED" w:rsidRDefault="007258ED" w:rsidP="001D6326">
      <w:pPr>
        <w:spacing w:after="0" w:line="276" w:lineRule="auto"/>
        <w:ind w:firstLine="567"/>
        <w:rPr>
          <w:color w:val="000000" w:themeColor="text1"/>
          <w:sz w:val="28"/>
          <w:szCs w:val="28"/>
        </w:rPr>
      </w:pPr>
      <w:r w:rsidRPr="007258ED">
        <w:rPr>
          <w:color w:val="000000" w:themeColor="text1"/>
          <w:sz w:val="28"/>
          <w:szCs w:val="28"/>
        </w:rPr>
        <w:t>- Xây dựng kế hoạch và tổ chức thực hiện công tác giáo dục chính trị, tư tưởng, đạo đức, lối sống cho giảng viên, người lao động, người học; có kế hoạch đào tạo, bồi dưỡng nâng cao trình độ chuyên môn, nghiệp vụ cho giảng viên và người lao động khác thuộc khoa;</w:t>
      </w:r>
    </w:p>
    <w:p w:rsidR="007258ED" w:rsidRPr="007258ED" w:rsidRDefault="007258ED" w:rsidP="001D6326">
      <w:pPr>
        <w:spacing w:after="0" w:line="276" w:lineRule="auto"/>
        <w:ind w:firstLine="567"/>
        <w:rPr>
          <w:color w:val="000000" w:themeColor="text1"/>
          <w:sz w:val="28"/>
          <w:szCs w:val="28"/>
        </w:rPr>
      </w:pPr>
      <w:r w:rsidRPr="007258ED">
        <w:rPr>
          <w:color w:val="000000" w:themeColor="text1"/>
          <w:sz w:val="28"/>
          <w:szCs w:val="28"/>
        </w:rPr>
        <w:t>- Tổ chức đánh giá cán bộ quản lý, giảng viên trong khoa và tham gia đánh giá cán bộ quản lý trong trường theo quy định của nhà trường;</w:t>
      </w:r>
    </w:p>
    <w:p w:rsidR="007258ED" w:rsidRPr="007258ED" w:rsidRDefault="007258ED" w:rsidP="001D6326">
      <w:pPr>
        <w:spacing w:after="0" w:line="276" w:lineRule="auto"/>
        <w:ind w:firstLine="567"/>
        <w:rPr>
          <w:color w:val="000000" w:themeColor="text1"/>
          <w:sz w:val="28"/>
          <w:szCs w:val="28"/>
        </w:rPr>
      </w:pPr>
      <w:r w:rsidRPr="007258ED">
        <w:rPr>
          <w:color w:val="000000" w:themeColor="text1"/>
          <w:sz w:val="28"/>
          <w:szCs w:val="28"/>
        </w:rPr>
        <w:t>- Lập thời khóa biểu, quản lý nhập điểm các học phần do khoa quản lý;</w:t>
      </w:r>
    </w:p>
    <w:p w:rsidR="007258ED" w:rsidRPr="007258ED" w:rsidRDefault="007258ED" w:rsidP="001D6326">
      <w:pPr>
        <w:spacing w:after="0" w:line="276" w:lineRule="auto"/>
        <w:ind w:firstLine="567"/>
        <w:rPr>
          <w:color w:val="000000" w:themeColor="text1"/>
          <w:sz w:val="28"/>
          <w:szCs w:val="28"/>
        </w:rPr>
      </w:pPr>
      <w:r w:rsidRPr="007258ED">
        <w:rPr>
          <w:color w:val="000000" w:themeColor="text1"/>
          <w:sz w:val="28"/>
          <w:szCs w:val="28"/>
        </w:rPr>
        <w:t>- Quản lý tài sản, thiết bị kỹ thuật chuyên dùng và cơ sở vật chất phục vụ công tác đào tạo thuộc lĩnh vực do khoa quản lý, sử dụng;</w:t>
      </w:r>
    </w:p>
    <w:p w:rsidR="007258ED" w:rsidRPr="007258ED" w:rsidRDefault="007258ED" w:rsidP="001D6326">
      <w:pPr>
        <w:spacing w:after="0" w:line="276" w:lineRule="auto"/>
        <w:ind w:firstLine="360"/>
        <w:rPr>
          <w:color w:val="000000" w:themeColor="text1"/>
          <w:sz w:val="28"/>
          <w:szCs w:val="28"/>
        </w:rPr>
      </w:pPr>
      <w:r w:rsidRPr="007258ED">
        <w:rPr>
          <w:color w:val="000000" w:themeColor="text1"/>
          <w:sz w:val="28"/>
          <w:szCs w:val="28"/>
        </w:rPr>
        <w:t>-  Đối với các khoa đào tạo chuyên ngành:</w:t>
      </w:r>
    </w:p>
    <w:p w:rsidR="007258ED" w:rsidRPr="007258ED" w:rsidRDefault="001D6326" w:rsidP="001D6326">
      <w:pPr>
        <w:spacing w:after="0" w:line="276" w:lineRule="auto"/>
        <w:ind w:left="360" w:firstLine="207"/>
        <w:rPr>
          <w:color w:val="000000" w:themeColor="text1"/>
          <w:sz w:val="28"/>
          <w:szCs w:val="28"/>
        </w:rPr>
      </w:pPr>
      <w:r>
        <w:rPr>
          <w:color w:val="000000" w:themeColor="text1"/>
          <w:sz w:val="28"/>
          <w:szCs w:val="28"/>
        </w:rPr>
        <w:t xml:space="preserve">+ </w:t>
      </w:r>
      <w:r w:rsidR="007258ED" w:rsidRPr="007258ED">
        <w:rPr>
          <w:color w:val="000000" w:themeColor="text1"/>
          <w:sz w:val="28"/>
          <w:szCs w:val="28"/>
        </w:rPr>
        <w:t>Tổ chức cho HSSV thực tập tại các cơ sở sản xuất;</w:t>
      </w:r>
    </w:p>
    <w:p w:rsidR="007258ED" w:rsidRPr="007258ED" w:rsidRDefault="001D6326" w:rsidP="001D6326">
      <w:pPr>
        <w:spacing w:after="0" w:line="276" w:lineRule="auto"/>
        <w:ind w:left="567"/>
        <w:rPr>
          <w:color w:val="000000" w:themeColor="text1"/>
          <w:sz w:val="28"/>
          <w:szCs w:val="28"/>
        </w:rPr>
      </w:pPr>
      <w:r>
        <w:rPr>
          <w:color w:val="000000" w:themeColor="text1"/>
          <w:sz w:val="28"/>
          <w:szCs w:val="28"/>
        </w:rPr>
        <w:t xml:space="preserve">+ </w:t>
      </w:r>
      <w:r w:rsidR="007258ED" w:rsidRPr="007258ED">
        <w:rPr>
          <w:color w:val="000000" w:themeColor="text1"/>
          <w:sz w:val="28"/>
          <w:szCs w:val="28"/>
        </w:rPr>
        <w:t>Phối hợp với phòng Tuyển sinh – Đào tạo, phòng Công tác Chính trị - Học sinh Sinh viên để khảo sát và đánh giá HSSV;</w:t>
      </w:r>
    </w:p>
    <w:p w:rsidR="007258ED" w:rsidRPr="007258ED" w:rsidRDefault="001D6326" w:rsidP="001D6326">
      <w:pPr>
        <w:spacing w:after="0" w:line="276" w:lineRule="auto"/>
        <w:ind w:left="360" w:firstLine="207"/>
        <w:rPr>
          <w:color w:val="000000" w:themeColor="text1"/>
          <w:sz w:val="28"/>
          <w:szCs w:val="28"/>
        </w:rPr>
      </w:pPr>
      <w:r>
        <w:rPr>
          <w:color w:val="000000" w:themeColor="text1"/>
          <w:sz w:val="28"/>
          <w:szCs w:val="28"/>
        </w:rPr>
        <w:t xml:space="preserve">+ </w:t>
      </w:r>
      <w:r w:rsidR="007258ED" w:rsidRPr="007258ED">
        <w:rPr>
          <w:color w:val="000000" w:themeColor="text1"/>
          <w:sz w:val="28"/>
          <w:szCs w:val="28"/>
        </w:rPr>
        <w:t>Đào tạo các nghề ngắn hạn do khoa phụ trách;</w:t>
      </w:r>
    </w:p>
    <w:p w:rsidR="007258ED" w:rsidRPr="007258ED" w:rsidRDefault="001D6326" w:rsidP="001D6326">
      <w:pPr>
        <w:spacing w:after="0" w:line="276" w:lineRule="auto"/>
        <w:ind w:left="360" w:firstLine="207"/>
        <w:rPr>
          <w:color w:val="000000" w:themeColor="text1"/>
          <w:sz w:val="28"/>
          <w:szCs w:val="28"/>
        </w:rPr>
      </w:pPr>
      <w:r>
        <w:rPr>
          <w:color w:val="000000" w:themeColor="text1"/>
          <w:sz w:val="28"/>
          <w:szCs w:val="28"/>
        </w:rPr>
        <w:t xml:space="preserve">+ </w:t>
      </w:r>
      <w:r w:rsidR="007258ED" w:rsidRPr="007258ED">
        <w:rPr>
          <w:color w:val="000000" w:themeColor="text1"/>
          <w:sz w:val="28"/>
          <w:szCs w:val="28"/>
        </w:rPr>
        <w:t>Đào tạo nâng bậc thợ cho các tổ chức và cá nhân có nhu cầu;</w:t>
      </w:r>
    </w:p>
    <w:p w:rsidR="007258ED" w:rsidRPr="007258ED" w:rsidRDefault="001D6326" w:rsidP="001D6326">
      <w:pPr>
        <w:spacing w:after="0" w:line="276" w:lineRule="auto"/>
        <w:ind w:left="360" w:firstLine="207"/>
        <w:rPr>
          <w:color w:val="000000" w:themeColor="text1"/>
          <w:sz w:val="28"/>
          <w:szCs w:val="28"/>
        </w:rPr>
      </w:pPr>
      <w:r>
        <w:rPr>
          <w:color w:val="000000" w:themeColor="text1"/>
          <w:sz w:val="28"/>
          <w:szCs w:val="28"/>
        </w:rPr>
        <w:t xml:space="preserve">+ </w:t>
      </w:r>
      <w:r w:rsidR="007258ED" w:rsidRPr="007258ED">
        <w:rPr>
          <w:color w:val="000000" w:themeColor="text1"/>
          <w:sz w:val="28"/>
          <w:szCs w:val="28"/>
        </w:rPr>
        <w:t>Làm mô hình học cụ.</w:t>
      </w:r>
    </w:p>
    <w:p w:rsidR="007258ED" w:rsidRPr="007258ED" w:rsidRDefault="007258ED" w:rsidP="001D6326">
      <w:pPr>
        <w:spacing w:after="0" w:line="276" w:lineRule="auto"/>
        <w:rPr>
          <w:color w:val="000000" w:themeColor="text1"/>
          <w:sz w:val="28"/>
          <w:szCs w:val="28"/>
        </w:rPr>
      </w:pPr>
      <w:r w:rsidRPr="007258ED">
        <w:rPr>
          <w:color w:val="000000" w:themeColor="text1"/>
          <w:sz w:val="28"/>
          <w:szCs w:val="28"/>
        </w:rPr>
        <w:t>- Thực hiện các nhiệm vụ khác do Hiệu trưởng phân công.</w:t>
      </w:r>
    </w:p>
    <w:p w:rsidR="007258ED" w:rsidRPr="007258ED" w:rsidRDefault="001D6326" w:rsidP="001D6326">
      <w:pPr>
        <w:spacing w:after="0" w:line="276" w:lineRule="auto"/>
        <w:rPr>
          <w:color w:val="000000" w:themeColor="text1"/>
          <w:sz w:val="28"/>
          <w:szCs w:val="28"/>
        </w:rPr>
      </w:pPr>
      <w:r>
        <w:rPr>
          <w:b/>
          <w:bCs/>
          <w:color w:val="000000" w:themeColor="text1"/>
          <w:sz w:val="28"/>
          <w:szCs w:val="28"/>
        </w:rPr>
        <w:t>*</w:t>
      </w:r>
      <w:r w:rsidR="007258ED" w:rsidRPr="007258ED">
        <w:rPr>
          <w:b/>
          <w:bCs/>
          <w:color w:val="000000" w:themeColor="text1"/>
          <w:sz w:val="28"/>
          <w:szCs w:val="28"/>
        </w:rPr>
        <w:t xml:space="preserve"> Nhiệm vụ đặc thù của  Khoa Công nghệ Cơ khí</w:t>
      </w:r>
    </w:p>
    <w:p w:rsidR="005F0430" w:rsidRPr="00C036C2" w:rsidRDefault="007258ED" w:rsidP="001D6326">
      <w:pPr>
        <w:spacing w:after="0" w:line="276" w:lineRule="auto"/>
        <w:ind w:firstLine="567"/>
        <w:rPr>
          <w:color w:val="000000" w:themeColor="text1"/>
          <w:sz w:val="28"/>
          <w:szCs w:val="28"/>
        </w:rPr>
      </w:pPr>
      <w:r w:rsidRPr="007258ED">
        <w:rPr>
          <w:color w:val="000000" w:themeColor="text1"/>
          <w:sz w:val="28"/>
          <w:szCs w:val="28"/>
        </w:rPr>
        <w:t>Quản lý, tổ chức giảng dạy và biên soạn chương trình, giáo trình các môn cơ sở ngành, chuyên ngành Công nghệ Cơ khí cho các bậc đào tạo: Cao đẳng chuyên nghiệp, Trung cấp chuyên nghiệp, Liên thông Cao đẳng, Cao đẳng nghề, Trung cấp nghề và các hệ đào tạo chính quy, không chính quy trong trường và liên kết ngoài trường.</w:t>
      </w:r>
    </w:p>
    <w:sectPr w:rsidR="005F0430" w:rsidRPr="00C036C2" w:rsidSect="000D7CA9">
      <w:type w:val="continuous"/>
      <w:pgSz w:w="12240" w:h="15840"/>
      <w:pgMar w:top="1134" w:right="1134" w:bottom="1134" w:left="1701" w:header="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A9B2F37"/>
    <w:multiLevelType w:val="multilevel"/>
    <w:tmpl w:val="175A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7E67521"/>
    <w:multiLevelType w:val="multilevel"/>
    <w:tmpl w:val="99804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64D4745"/>
    <w:multiLevelType w:val="multilevel"/>
    <w:tmpl w:val="E04A2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567"/>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640"/>
    <w:rsid w:val="00036B97"/>
    <w:rsid w:val="000A7640"/>
    <w:rsid w:val="000D7CA9"/>
    <w:rsid w:val="001D6326"/>
    <w:rsid w:val="003E128C"/>
    <w:rsid w:val="005876CB"/>
    <w:rsid w:val="005D158B"/>
    <w:rsid w:val="005F0430"/>
    <w:rsid w:val="007258ED"/>
    <w:rsid w:val="009A02CC"/>
    <w:rsid w:val="00B017B0"/>
    <w:rsid w:val="00C036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B63F5D-AB69-43AA-A89E-FC954111CC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7640"/>
    <w:pPr>
      <w:ind w:left="720"/>
      <w:contextualSpacing/>
    </w:pPr>
  </w:style>
  <w:style w:type="character" w:styleId="Strong">
    <w:name w:val="Strong"/>
    <w:basedOn w:val="DefaultParagraphFont"/>
    <w:uiPriority w:val="22"/>
    <w:qFormat/>
    <w:rsid w:val="000A7640"/>
    <w:rPr>
      <w:b/>
      <w:bCs/>
    </w:rPr>
  </w:style>
  <w:style w:type="paragraph" w:styleId="NormalWeb">
    <w:name w:val="Normal (Web)"/>
    <w:basedOn w:val="Normal"/>
    <w:uiPriority w:val="99"/>
    <w:semiHidden/>
    <w:unhideWhenUsed/>
    <w:rsid w:val="000A7640"/>
    <w:pPr>
      <w:spacing w:after="150"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033529">
      <w:bodyDiv w:val="1"/>
      <w:marLeft w:val="0"/>
      <w:marRight w:val="0"/>
      <w:marTop w:val="0"/>
      <w:marBottom w:val="0"/>
      <w:divBdr>
        <w:top w:val="none" w:sz="0" w:space="0" w:color="auto"/>
        <w:left w:val="none" w:sz="0" w:space="0" w:color="auto"/>
        <w:bottom w:val="none" w:sz="0" w:space="0" w:color="auto"/>
        <w:right w:val="none" w:sz="0" w:space="0" w:color="auto"/>
      </w:divBdr>
      <w:divsChild>
        <w:div w:id="1591565">
          <w:marLeft w:val="0"/>
          <w:marRight w:val="0"/>
          <w:marTop w:val="0"/>
          <w:marBottom w:val="0"/>
          <w:divBdr>
            <w:top w:val="none" w:sz="0" w:space="0" w:color="auto"/>
            <w:left w:val="none" w:sz="0" w:space="0" w:color="auto"/>
            <w:bottom w:val="none" w:sz="0" w:space="0" w:color="auto"/>
            <w:right w:val="none" w:sz="0" w:space="0" w:color="auto"/>
          </w:divBdr>
          <w:divsChild>
            <w:div w:id="611866483">
              <w:marLeft w:val="0"/>
              <w:marRight w:val="0"/>
              <w:marTop w:val="0"/>
              <w:marBottom w:val="0"/>
              <w:divBdr>
                <w:top w:val="none" w:sz="0" w:space="0" w:color="auto"/>
                <w:left w:val="none" w:sz="0" w:space="0" w:color="auto"/>
                <w:bottom w:val="none" w:sz="0" w:space="0" w:color="auto"/>
                <w:right w:val="none" w:sz="0" w:space="0" w:color="auto"/>
              </w:divBdr>
              <w:divsChild>
                <w:div w:id="203105687">
                  <w:marLeft w:val="-225"/>
                  <w:marRight w:val="-225"/>
                  <w:marTop w:val="0"/>
                  <w:marBottom w:val="0"/>
                  <w:divBdr>
                    <w:top w:val="none" w:sz="0" w:space="0" w:color="auto"/>
                    <w:left w:val="none" w:sz="0" w:space="0" w:color="auto"/>
                    <w:bottom w:val="none" w:sz="0" w:space="0" w:color="auto"/>
                    <w:right w:val="none" w:sz="0" w:space="0" w:color="auto"/>
                  </w:divBdr>
                  <w:divsChild>
                    <w:div w:id="1272513983">
                      <w:marLeft w:val="0"/>
                      <w:marRight w:val="0"/>
                      <w:marTop w:val="0"/>
                      <w:marBottom w:val="0"/>
                      <w:divBdr>
                        <w:top w:val="none" w:sz="0" w:space="0" w:color="auto"/>
                        <w:left w:val="none" w:sz="0" w:space="0" w:color="auto"/>
                        <w:bottom w:val="none" w:sz="0" w:space="0" w:color="auto"/>
                        <w:right w:val="none" w:sz="0" w:space="0" w:color="auto"/>
                      </w:divBdr>
                      <w:divsChild>
                        <w:div w:id="1665280892">
                          <w:marLeft w:val="0"/>
                          <w:marRight w:val="0"/>
                          <w:marTop w:val="0"/>
                          <w:marBottom w:val="0"/>
                          <w:divBdr>
                            <w:top w:val="none" w:sz="0" w:space="0" w:color="auto"/>
                            <w:left w:val="none" w:sz="0" w:space="0" w:color="auto"/>
                            <w:bottom w:val="none" w:sz="0" w:space="0" w:color="auto"/>
                            <w:right w:val="none" w:sz="0" w:space="0" w:color="auto"/>
                          </w:divBdr>
                          <w:divsChild>
                            <w:div w:id="41602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5256371">
      <w:bodyDiv w:val="1"/>
      <w:marLeft w:val="0"/>
      <w:marRight w:val="0"/>
      <w:marTop w:val="0"/>
      <w:marBottom w:val="0"/>
      <w:divBdr>
        <w:top w:val="none" w:sz="0" w:space="0" w:color="auto"/>
        <w:left w:val="none" w:sz="0" w:space="0" w:color="auto"/>
        <w:bottom w:val="none" w:sz="0" w:space="0" w:color="auto"/>
        <w:right w:val="none" w:sz="0" w:space="0" w:color="auto"/>
      </w:divBdr>
    </w:div>
    <w:div w:id="663507709">
      <w:bodyDiv w:val="1"/>
      <w:marLeft w:val="0"/>
      <w:marRight w:val="0"/>
      <w:marTop w:val="0"/>
      <w:marBottom w:val="0"/>
      <w:divBdr>
        <w:top w:val="none" w:sz="0" w:space="0" w:color="auto"/>
        <w:left w:val="none" w:sz="0" w:space="0" w:color="auto"/>
        <w:bottom w:val="none" w:sz="0" w:space="0" w:color="auto"/>
        <w:right w:val="none" w:sz="0" w:space="0" w:color="auto"/>
      </w:divBdr>
    </w:div>
    <w:div w:id="825824773">
      <w:bodyDiv w:val="1"/>
      <w:marLeft w:val="0"/>
      <w:marRight w:val="0"/>
      <w:marTop w:val="0"/>
      <w:marBottom w:val="0"/>
      <w:divBdr>
        <w:top w:val="none" w:sz="0" w:space="0" w:color="auto"/>
        <w:left w:val="none" w:sz="0" w:space="0" w:color="auto"/>
        <w:bottom w:val="none" w:sz="0" w:space="0" w:color="auto"/>
        <w:right w:val="none" w:sz="0" w:space="0" w:color="auto"/>
      </w:divBdr>
      <w:divsChild>
        <w:div w:id="1934581177">
          <w:marLeft w:val="0"/>
          <w:marRight w:val="0"/>
          <w:marTop w:val="0"/>
          <w:marBottom w:val="0"/>
          <w:divBdr>
            <w:top w:val="none" w:sz="0" w:space="0" w:color="auto"/>
            <w:left w:val="none" w:sz="0" w:space="0" w:color="auto"/>
            <w:bottom w:val="none" w:sz="0" w:space="0" w:color="auto"/>
            <w:right w:val="none" w:sz="0" w:space="0" w:color="auto"/>
          </w:divBdr>
          <w:divsChild>
            <w:div w:id="1500265399">
              <w:marLeft w:val="0"/>
              <w:marRight w:val="0"/>
              <w:marTop w:val="0"/>
              <w:marBottom w:val="0"/>
              <w:divBdr>
                <w:top w:val="none" w:sz="0" w:space="0" w:color="auto"/>
                <w:left w:val="none" w:sz="0" w:space="0" w:color="auto"/>
                <w:bottom w:val="none" w:sz="0" w:space="0" w:color="auto"/>
                <w:right w:val="none" w:sz="0" w:space="0" w:color="auto"/>
              </w:divBdr>
              <w:divsChild>
                <w:div w:id="701131923">
                  <w:marLeft w:val="-225"/>
                  <w:marRight w:val="-225"/>
                  <w:marTop w:val="0"/>
                  <w:marBottom w:val="0"/>
                  <w:divBdr>
                    <w:top w:val="none" w:sz="0" w:space="0" w:color="auto"/>
                    <w:left w:val="none" w:sz="0" w:space="0" w:color="auto"/>
                    <w:bottom w:val="none" w:sz="0" w:space="0" w:color="auto"/>
                    <w:right w:val="none" w:sz="0" w:space="0" w:color="auto"/>
                  </w:divBdr>
                  <w:divsChild>
                    <w:div w:id="1444229184">
                      <w:marLeft w:val="0"/>
                      <w:marRight w:val="0"/>
                      <w:marTop w:val="0"/>
                      <w:marBottom w:val="0"/>
                      <w:divBdr>
                        <w:top w:val="none" w:sz="0" w:space="0" w:color="auto"/>
                        <w:left w:val="none" w:sz="0" w:space="0" w:color="auto"/>
                        <w:bottom w:val="none" w:sz="0" w:space="0" w:color="auto"/>
                        <w:right w:val="none" w:sz="0" w:space="0" w:color="auto"/>
                      </w:divBdr>
                      <w:divsChild>
                        <w:div w:id="861477281">
                          <w:marLeft w:val="0"/>
                          <w:marRight w:val="0"/>
                          <w:marTop w:val="0"/>
                          <w:marBottom w:val="0"/>
                          <w:divBdr>
                            <w:top w:val="none" w:sz="0" w:space="0" w:color="auto"/>
                            <w:left w:val="none" w:sz="0" w:space="0" w:color="auto"/>
                            <w:bottom w:val="none" w:sz="0" w:space="0" w:color="auto"/>
                            <w:right w:val="none" w:sz="0" w:space="0" w:color="auto"/>
                          </w:divBdr>
                          <w:divsChild>
                            <w:div w:id="164638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7986758">
      <w:bodyDiv w:val="1"/>
      <w:marLeft w:val="0"/>
      <w:marRight w:val="0"/>
      <w:marTop w:val="0"/>
      <w:marBottom w:val="0"/>
      <w:divBdr>
        <w:top w:val="none" w:sz="0" w:space="0" w:color="auto"/>
        <w:left w:val="none" w:sz="0" w:space="0" w:color="auto"/>
        <w:bottom w:val="none" w:sz="0" w:space="0" w:color="auto"/>
        <w:right w:val="none" w:sz="0" w:space="0" w:color="auto"/>
      </w:divBdr>
      <w:divsChild>
        <w:div w:id="1059478726">
          <w:marLeft w:val="0"/>
          <w:marRight w:val="0"/>
          <w:marTop w:val="0"/>
          <w:marBottom w:val="0"/>
          <w:divBdr>
            <w:top w:val="none" w:sz="0" w:space="0" w:color="auto"/>
            <w:left w:val="none" w:sz="0" w:space="0" w:color="auto"/>
            <w:bottom w:val="none" w:sz="0" w:space="0" w:color="auto"/>
            <w:right w:val="none" w:sz="0" w:space="0" w:color="auto"/>
          </w:divBdr>
          <w:divsChild>
            <w:div w:id="308025781">
              <w:marLeft w:val="0"/>
              <w:marRight w:val="0"/>
              <w:marTop w:val="0"/>
              <w:marBottom w:val="0"/>
              <w:divBdr>
                <w:top w:val="none" w:sz="0" w:space="0" w:color="auto"/>
                <w:left w:val="none" w:sz="0" w:space="0" w:color="auto"/>
                <w:bottom w:val="none" w:sz="0" w:space="0" w:color="auto"/>
                <w:right w:val="none" w:sz="0" w:space="0" w:color="auto"/>
              </w:divBdr>
              <w:divsChild>
                <w:div w:id="1433623792">
                  <w:marLeft w:val="-225"/>
                  <w:marRight w:val="-225"/>
                  <w:marTop w:val="0"/>
                  <w:marBottom w:val="0"/>
                  <w:divBdr>
                    <w:top w:val="none" w:sz="0" w:space="0" w:color="auto"/>
                    <w:left w:val="none" w:sz="0" w:space="0" w:color="auto"/>
                    <w:bottom w:val="none" w:sz="0" w:space="0" w:color="auto"/>
                    <w:right w:val="none" w:sz="0" w:space="0" w:color="auto"/>
                  </w:divBdr>
                  <w:divsChild>
                    <w:div w:id="2098013883">
                      <w:marLeft w:val="0"/>
                      <w:marRight w:val="0"/>
                      <w:marTop w:val="0"/>
                      <w:marBottom w:val="0"/>
                      <w:divBdr>
                        <w:top w:val="none" w:sz="0" w:space="0" w:color="auto"/>
                        <w:left w:val="none" w:sz="0" w:space="0" w:color="auto"/>
                        <w:bottom w:val="none" w:sz="0" w:space="0" w:color="auto"/>
                        <w:right w:val="none" w:sz="0" w:space="0" w:color="auto"/>
                      </w:divBdr>
                      <w:divsChild>
                        <w:div w:id="390081322">
                          <w:marLeft w:val="0"/>
                          <w:marRight w:val="0"/>
                          <w:marTop w:val="0"/>
                          <w:marBottom w:val="0"/>
                          <w:divBdr>
                            <w:top w:val="none" w:sz="0" w:space="0" w:color="auto"/>
                            <w:left w:val="none" w:sz="0" w:space="0" w:color="auto"/>
                            <w:bottom w:val="none" w:sz="0" w:space="0" w:color="auto"/>
                            <w:right w:val="none" w:sz="0" w:space="0" w:color="auto"/>
                          </w:divBdr>
                          <w:divsChild>
                            <w:div w:id="1464350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829581">
      <w:bodyDiv w:val="1"/>
      <w:marLeft w:val="0"/>
      <w:marRight w:val="0"/>
      <w:marTop w:val="0"/>
      <w:marBottom w:val="0"/>
      <w:divBdr>
        <w:top w:val="none" w:sz="0" w:space="0" w:color="auto"/>
        <w:left w:val="none" w:sz="0" w:space="0" w:color="auto"/>
        <w:bottom w:val="none" w:sz="0" w:space="0" w:color="auto"/>
        <w:right w:val="none" w:sz="0" w:space="0" w:color="auto"/>
      </w:divBdr>
      <w:divsChild>
        <w:div w:id="386344311">
          <w:marLeft w:val="0"/>
          <w:marRight w:val="0"/>
          <w:marTop w:val="0"/>
          <w:marBottom w:val="0"/>
          <w:divBdr>
            <w:top w:val="none" w:sz="0" w:space="0" w:color="auto"/>
            <w:left w:val="none" w:sz="0" w:space="0" w:color="auto"/>
            <w:bottom w:val="none" w:sz="0" w:space="0" w:color="auto"/>
            <w:right w:val="none" w:sz="0" w:space="0" w:color="auto"/>
          </w:divBdr>
          <w:divsChild>
            <w:div w:id="1199321612">
              <w:marLeft w:val="0"/>
              <w:marRight w:val="0"/>
              <w:marTop w:val="0"/>
              <w:marBottom w:val="0"/>
              <w:divBdr>
                <w:top w:val="none" w:sz="0" w:space="0" w:color="auto"/>
                <w:left w:val="none" w:sz="0" w:space="0" w:color="auto"/>
                <w:bottom w:val="none" w:sz="0" w:space="0" w:color="auto"/>
                <w:right w:val="none" w:sz="0" w:space="0" w:color="auto"/>
              </w:divBdr>
              <w:divsChild>
                <w:div w:id="2026442081">
                  <w:marLeft w:val="-225"/>
                  <w:marRight w:val="-225"/>
                  <w:marTop w:val="0"/>
                  <w:marBottom w:val="0"/>
                  <w:divBdr>
                    <w:top w:val="none" w:sz="0" w:space="0" w:color="auto"/>
                    <w:left w:val="none" w:sz="0" w:space="0" w:color="auto"/>
                    <w:bottom w:val="none" w:sz="0" w:space="0" w:color="auto"/>
                    <w:right w:val="none" w:sz="0" w:space="0" w:color="auto"/>
                  </w:divBdr>
                  <w:divsChild>
                    <w:div w:id="1960602261">
                      <w:marLeft w:val="0"/>
                      <w:marRight w:val="0"/>
                      <w:marTop w:val="0"/>
                      <w:marBottom w:val="0"/>
                      <w:divBdr>
                        <w:top w:val="none" w:sz="0" w:space="0" w:color="auto"/>
                        <w:left w:val="none" w:sz="0" w:space="0" w:color="auto"/>
                        <w:bottom w:val="none" w:sz="0" w:space="0" w:color="auto"/>
                        <w:right w:val="none" w:sz="0" w:space="0" w:color="auto"/>
                      </w:divBdr>
                      <w:divsChild>
                        <w:div w:id="2120373400">
                          <w:marLeft w:val="0"/>
                          <w:marRight w:val="0"/>
                          <w:marTop w:val="0"/>
                          <w:marBottom w:val="0"/>
                          <w:divBdr>
                            <w:top w:val="none" w:sz="0" w:space="0" w:color="auto"/>
                            <w:left w:val="none" w:sz="0" w:space="0" w:color="auto"/>
                            <w:bottom w:val="none" w:sz="0" w:space="0" w:color="auto"/>
                            <w:right w:val="none" w:sz="0" w:space="0" w:color="auto"/>
                          </w:divBdr>
                          <w:divsChild>
                            <w:div w:id="2072460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094484">
      <w:bodyDiv w:val="1"/>
      <w:marLeft w:val="0"/>
      <w:marRight w:val="0"/>
      <w:marTop w:val="0"/>
      <w:marBottom w:val="0"/>
      <w:divBdr>
        <w:top w:val="none" w:sz="0" w:space="0" w:color="auto"/>
        <w:left w:val="none" w:sz="0" w:space="0" w:color="auto"/>
        <w:bottom w:val="none" w:sz="0" w:space="0" w:color="auto"/>
        <w:right w:val="none" w:sz="0" w:space="0" w:color="auto"/>
      </w:divBdr>
    </w:div>
    <w:div w:id="1515802612">
      <w:bodyDiv w:val="1"/>
      <w:marLeft w:val="0"/>
      <w:marRight w:val="0"/>
      <w:marTop w:val="0"/>
      <w:marBottom w:val="0"/>
      <w:divBdr>
        <w:top w:val="none" w:sz="0" w:space="0" w:color="auto"/>
        <w:left w:val="none" w:sz="0" w:space="0" w:color="auto"/>
        <w:bottom w:val="none" w:sz="0" w:space="0" w:color="auto"/>
        <w:right w:val="none" w:sz="0" w:space="0" w:color="auto"/>
      </w:divBdr>
      <w:divsChild>
        <w:div w:id="1922177575">
          <w:marLeft w:val="0"/>
          <w:marRight w:val="0"/>
          <w:marTop w:val="0"/>
          <w:marBottom w:val="0"/>
          <w:divBdr>
            <w:top w:val="none" w:sz="0" w:space="0" w:color="auto"/>
            <w:left w:val="none" w:sz="0" w:space="0" w:color="auto"/>
            <w:bottom w:val="none" w:sz="0" w:space="0" w:color="auto"/>
            <w:right w:val="none" w:sz="0" w:space="0" w:color="auto"/>
          </w:divBdr>
          <w:divsChild>
            <w:div w:id="40981486">
              <w:marLeft w:val="0"/>
              <w:marRight w:val="0"/>
              <w:marTop w:val="0"/>
              <w:marBottom w:val="0"/>
              <w:divBdr>
                <w:top w:val="none" w:sz="0" w:space="0" w:color="auto"/>
                <w:left w:val="none" w:sz="0" w:space="0" w:color="auto"/>
                <w:bottom w:val="none" w:sz="0" w:space="0" w:color="auto"/>
                <w:right w:val="none" w:sz="0" w:space="0" w:color="auto"/>
              </w:divBdr>
              <w:divsChild>
                <w:div w:id="133717185">
                  <w:marLeft w:val="-225"/>
                  <w:marRight w:val="-225"/>
                  <w:marTop w:val="0"/>
                  <w:marBottom w:val="0"/>
                  <w:divBdr>
                    <w:top w:val="none" w:sz="0" w:space="0" w:color="auto"/>
                    <w:left w:val="none" w:sz="0" w:space="0" w:color="auto"/>
                    <w:bottom w:val="none" w:sz="0" w:space="0" w:color="auto"/>
                    <w:right w:val="none" w:sz="0" w:space="0" w:color="auto"/>
                  </w:divBdr>
                  <w:divsChild>
                    <w:div w:id="1509709817">
                      <w:marLeft w:val="0"/>
                      <w:marRight w:val="0"/>
                      <w:marTop w:val="0"/>
                      <w:marBottom w:val="0"/>
                      <w:divBdr>
                        <w:top w:val="none" w:sz="0" w:space="0" w:color="auto"/>
                        <w:left w:val="none" w:sz="0" w:space="0" w:color="auto"/>
                        <w:bottom w:val="none" w:sz="0" w:space="0" w:color="auto"/>
                        <w:right w:val="none" w:sz="0" w:space="0" w:color="auto"/>
                      </w:divBdr>
                      <w:divsChild>
                        <w:div w:id="1379430724">
                          <w:marLeft w:val="0"/>
                          <w:marRight w:val="0"/>
                          <w:marTop w:val="0"/>
                          <w:marBottom w:val="0"/>
                          <w:divBdr>
                            <w:top w:val="none" w:sz="0" w:space="0" w:color="auto"/>
                            <w:left w:val="none" w:sz="0" w:space="0" w:color="auto"/>
                            <w:bottom w:val="none" w:sz="0" w:space="0" w:color="auto"/>
                            <w:right w:val="none" w:sz="0" w:space="0" w:color="auto"/>
                          </w:divBdr>
                          <w:divsChild>
                            <w:div w:id="1246955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g"/><Relationship Id="rId15" Type="http://schemas.openxmlformats.org/officeDocument/2006/relationships/image" Target="media/image11.jpe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1217</Words>
  <Characters>6937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2018-05-23T10:55:00Z</dcterms:created>
  <dcterms:modified xsi:type="dcterms:W3CDTF">2018-05-23T10:55:00Z</dcterms:modified>
</cp:coreProperties>
</file>